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2C" w:rsidRDefault="003D072C" w:rsidP="003D07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3D072C" w:rsidRDefault="003D072C" w:rsidP="003D07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Ленинский филиал</w:t>
      </w:r>
      <w:r>
        <w:rPr>
          <w:rFonts w:ascii="Times New Roman" w:hAnsi="Times New Roman"/>
          <w:sz w:val="20"/>
          <w:szCs w:val="20"/>
        </w:rPr>
        <w:t xml:space="preserve"> Волгоградского областного отделения </w:t>
      </w:r>
      <w:r w:rsidR="00585493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3D072C" w:rsidRDefault="003D072C" w:rsidP="003D07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3D072C" w:rsidRDefault="003D072C" w:rsidP="003D07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организации: Волгоградского областного отделения </w:t>
      </w:r>
      <w:r w:rsidR="00585493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</w:t>
      </w:r>
      <w:r w:rsidR="0058549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«ВОА»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г.Волгоград, ул.им. генерала Штеменко, 66а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г.</w:t>
      </w:r>
      <w:r w:rsidR="008621E5">
        <w:rPr>
          <w:rFonts w:ascii="Times New Roman" w:hAnsi="Times New Roman"/>
          <w:sz w:val="20"/>
          <w:szCs w:val="20"/>
        </w:rPr>
        <w:t>Ленинск</w:t>
      </w:r>
      <w:r>
        <w:rPr>
          <w:rFonts w:ascii="Times New Roman" w:hAnsi="Times New Roman"/>
          <w:sz w:val="20"/>
          <w:szCs w:val="20"/>
        </w:rPr>
        <w:t xml:space="preserve">, ул. </w:t>
      </w:r>
      <w:proofErr w:type="spellStart"/>
      <w:r w:rsidR="008621E5">
        <w:rPr>
          <w:rFonts w:ascii="Times New Roman" w:hAnsi="Times New Roman"/>
          <w:sz w:val="20"/>
          <w:szCs w:val="20"/>
        </w:rPr>
        <w:t>Битюцкого</w:t>
      </w:r>
      <w:proofErr w:type="spellEnd"/>
      <w:r w:rsidR="008621E5">
        <w:rPr>
          <w:rFonts w:ascii="Times New Roman" w:hAnsi="Times New Roman"/>
          <w:sz w:val="20"/>
          <w:szCs w:val="20"/>
        </w:rPr>
        <w:t>, 30А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выдана министерством образования и науки Волгоградской области 14 декабря 2012г. Срок действия: «бессрочно». 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585493" w:rsidRDefault="003D072C" w:rsidP="005854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</w:t>
      </w:r>
      <w:r w:rsidR="00585493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 xml:space="preserve">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r w:rsidR="00585493">
        <w:rPr>
          <w:rFonts w:ascii="Times New Roman" w:hAnsi="Times New Roman"/>
          <w:sz w:val="20"/>
          <w:szCs w:val="20"/>
        </w:rPr>
        <w:t>примерных программ профессионального обучения водителей транспортных средств, соответствующих категорий и подкатегорий утвержденных приказом Министерства просвещения РФ от 08.11.2021 г. № 808, зарегистрированной Министерством юстиции Российской Федерации 10.03.2022г. регистрационный № 67672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01.03.2018г. № 161 «Об утверждении примерных программ повышения квалификации водителей транспортных средств соответствующих категорий и подкатегорий» далее – «Примерные программы».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</w:t>
      </w:r>
      <w:r w:rsidR="00585493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DD2059">
        <w:rPr>
          <w:rFonts w:ascii="Times New Roman" w:hAnsi="Times New Roman"/>
          <w:sz w:val="20"/>
          <w:szCs w:val="20"/>
        </w:rPr>
        <w:t>2</w:t>
      </w:r>
      <w:r w:rsidR="0058549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8621E5">
        <w:rPr>
          <w:rFonts w:ascii="Times New Roman" w:hAnsi="Times New Roman"/>
          <w:sz w:val="20"/>
          <w:szCs w:val="20"/>
        </w:rPr>
        <w:t>3</w:t>
      </w:r>
      <w:r w:rsidR="00B910E6"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</w:t>
      </w:r>
      <w:r w:rsidR="00DD2059">
        <w:rPr>
          <w:rFonts w:ascii="Times New Roman" w:hAnsi="Times New Roman"/>
          <w:sz w:val="20"/>
          <w:szCs w:val="20"/>
        </w:rPr>
        <w:t>16</w:t>
      </w:r>
      <w:r w:rsidR="008621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чел. категории «В» - </w:t>
      </w:r>
      <w:r w:rsidR="00DD2059">
        <w:rPr>
          <w:rFonts w:ascii="Times New Roman" w:hAnsi="Times New Roman"/>
          <w:sz w:val="20"/>
          <w:szCs w:val="20"/>
        </w:rPr>
        <w:t>255</w:t>
      </w:r>
      <w:r>
        <w:rPr>
          <w:rFonts w:ascii="Times New Roman" w:hAnsi="Times New Roman"/>
          <w:sz w:val="20"/>
          <w:szCs w:val="20"/>
        </w:rPr>
        <w:t xml:space="preserve"> чел. «С»-</w:t>
      </w:r>
      <w:r w:rsidR="008621E5">
        <w:rPr>
          <w:rFonts w:ascii="Times New Roman" w:hAnsi="Times New Roman"/>
          <w:sz w:val="20"/>
          <w:szCs w:val="20"/>
        </w:rPr>
        <w:t>3</w:t>
      </w:r>
      <w:r w:rsidR="00B910E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чел., «Д»-</w:t>
      </w:r>
      <w:r w:rsidR="00DD2059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чел., «СЕ»-</w:t>
      </w:r>
      <w:r w:rsidR="008621E5">
        <w:rPr>
          <w:rFonts w:ascii="Times New Roman" w:hAnsi="Times New Roman"/>
          <w:sz w:val="20"/>
          <w:szCs w:val="20"/>
        </w:rPr>
        <w:t>2</w:t>
      </w:r>
      <w:r w:rsidR="00B910E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чел. Из них внутренний экзамен с первого раза сдали 2</w:t>
      </w:r>
      <w:r w:rsidR="00B910E6">
        <w:rPr>
          <w:rFonts w:ascii="Times New Roman" w:hAnsi="Times New Roman"/>
          <w:sz w:val="20"/>
          <w:szCs w:val="20"/>
        </w:rPr>
        <w:t>98</w:t>
      </w:r>
      <w:r>
        <w:rPr>
          <w:rFonts w:ascii="Times New Roman" w:hAnsi="Times New Roman"/>
          <w:sz w:val="20"/>
          <w:szCs w:val="20"/>
        </w:rPr>
        <w:t xml:space="preserve"> чел., что составляет </w:t>
      </w:r>
      <w:r w:rsidR="008621E5">
        <w:rPr>
          <w:rFonts w:ascii="Times New Roman" w:hAnsi="Times New Roman"/>
          <w:sz w:val="20"/>
          <w:szCs w:val="20"/>
        </w:rPr>
        <w:t>8</w:t>
      </w:r>
      <w:r w:rsidR="00B910E6">
        <w:rPr>
          <w:rFonts w:ascii="Times New Roman" w:hAnsi="Times New Roman"/>
          <w:sz w:val="20"/>
          <w:szCs w:val="20"/>
        </w:rPr>
        <w:t>4</w:t>
      </w:r>
      <w:r w:rsidR="008621E5">
        <w:rPr>
          <w:rFonts w:ascii="Times New Roman" w:hAnsi="Times New Roman"/>
          <w:sz w:val="20"/>
          <w:szCs w:val="20"/>
        </w:rPr>
        <w:t>,5</w:t>
      </w:r>
      <w:r>
        <w:rPr>
          <w:rFonts w:ascii="Times New Roman" w:hAnsi="Times New Roman"/>
          <w:sz w:val="20"/>
          <w:szCs w:val="20"/>
        </w:rPr>
        <w:t xml:space="preserve">% от принятых на обучение. Отчислено по различным причинам </w:t>
      </w:r>
      <w:r w:rsidR="00B910E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чел.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«А1», «В», «С», «ВЕ», «СЕ», с «С на В», с «Д на В», с «В» на «С», с «В» на «Д», с «С» на «Д», с «Д» на «С»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7670EF" w:rsidRDefault="007670EF" w:rsidP="007670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0F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017"/>
        <w:gridCol w:w="1772"/>
        <w:gridCol w:w="1474"/>
        <w:gridCol w:w="1573"/>
        <w:gridCol w:w="1533"/>
        <w:gridCol w:w="1474"/>
      </w:tblGrid>
      <w:tr w:rsidR="007670EF" w:rsidRPr="00312D86" w:rsidTr="00CC10B6">
        <w:trPr>
          <w:trHeight w:val="18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312D86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312D86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7670EF" w:rsidRPr="00312D86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312D86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312D86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312D86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312D86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A6D08" w:rsidRPr="00312D86" w:rsidTr="00002101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DE3B3E" w:rsidRDefault="00CA6D08" w:rsidP="00D9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3B3E">
              <w:rPr>
                <w:rFonts w:ascii="Times New Roman" w:hAnsi="Times New Roman"/>
                <w:b/>
                <w:sz w:val="16"/>
                <w:szCs w:val="16"/>
              </w:rPr>
              <w:t>Павлов Александр Юрьевич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342409037511 от 25.03.2019г. НОУ ДПО «Учебный Центр «Регион ВОА»  мастер произв. обучения вождению тр.ср. 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№ 133337 от 27.04.2022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35 095271 22.03.2018г. АА1ВВ1СС1ДД1ВЕ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СЕС1ЕМ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Стаж с 2008 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серия МО № 000208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26.02.2016г.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 ДПО «Учебный Центр «Регион ВОА»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штат</w:t>
            </w:r>
          </w:p>
        </w:tc>
      </w:tr>
      <w:tr w:rsidR="00CA6D08" w:rsidRPr="00312D86" w:rsidTr="00002101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5F1EDC" w:rsidRDefault="00CA6D08" w:rsidP="00D9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1ED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Присячев</w:t>
            </w:r>
            <w:proofErr w:type="spellEnd"/>
            <w:r w:rsidRPr="005F1EDC">
              <w:rPr>
                <w:rFonts w:ascii="Times New Roman" w:hAnsi="Times New Roman"/>
                <w:b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342410495551 от 23.10.2020г. НОУ ДПО «Учебный Центр «Регион ВОА»  мастер производственного обучения вождению по проф. подготовки водителей транспортных средств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pStyle w:val="ae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99 14 310544 10.12.2019г. АА1ВВ1СС1М </w:t>
            </w:r>
          </w:p>
          <w:p w:rsidR="00CA6D08" w:rsidRDefault="00CA6D08" w:rsidP="00D97197">
            <w:pPr>
              <w:pStyle w:val="ae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стаж с 2008г.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342410495551 от 23.10.2020г. НОУ ДПО «Учебный Центр «Регион ВОА»  мастер производственного обучения вождению по проф. подготовки водителей транспортных средств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  <w:tr w:rsidR="00CA6D08" w:rsidRPr="006D73FC" w:rsidTr="008577C1">
        <w:trPr>
          <w:trHeight w:val="106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9F1642" w:rsidRDefault="00CA6D08" w:rsidP="00D9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642">
              <w:rPr>
                <w:rFonts w:ascii="Times New Roman" w:hAnsi="Times New Roman"/>
                <w:b/>
                <w:sz w:val="16"/>
                <w:szCs w:val="16"/>
              </w:rPr>
              <w:t>Батурин Сергей Владимирович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342409037570 от 29.08.2019г. НОУ ДПО «Учебный Центр «Регион ВОА»  мастер производственного обучения вождению по проф. подготовки водителей транспортных средств 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№ 133376 от 25.08.2022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14 329051 14.02.2020г. АА1ВВ1СС1ДД1ВЕСЕС1ЕДЕД1ЕМ стаж с 2010г.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серия МВ № 001255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18.02.2003г.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«Областная автошкола ВОА»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  <w:tr w:rsidR="00CA6D08" w:rsidRPr="006D73FC" w:rsidTr="00002101">
        <w:trPr>
          <w:trHeight w:val="1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Pr="006C30EB" w:rsidRDefault="00CA6D08" w:rsidP="00D9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C30EB">
              <w:rPr>
                <w:rFonts w:ascii="Times New Roman" w:hAnsi="Times New Roman"/>
                <w:b/>
                <w:sz w:val="16"/>
                <w:szCs w:val="16"/>
              </w:rPr>
              <w:t>Солохин</w:t>
            </w:r>
            <w:proofErr w:type="spellEnd"/>
            <w:r w:rsidRPr="006C30EB">
              <w:rPr>
                <w:rFonts w:ascii="Times New Roman" w:hAnsi="Times New Roman"/>
                <w:b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342410495481 от 24.03.2020г. НОУ ДПО «Учебный Центр «Регион ВОА»  мастер произв. обучения вождению тр.ср.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 10 406269 15.08.2019г. АА1ВВ1С</w:t>
            </w:r>
          </w:p>
          <w:p w:rsidR="00CA6D08" w:rsidRDefault="00CA6D08" w:rsidP="00D971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С1ДД1ВЕСЕСЕДЕД1ЕМ стаж с 1979г.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серия МО № 000218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11.06.2018г.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 ДПО «Учебный Центр «Регион ВОА»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  <w:tr w:rsidR="00CA6D08" w:rsidRPr="006D73FC" w:rsidTr="00002101">
        <w:trPr>
          <w:trHeight w:val="1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Pr="005F1EDC" w:rsidRDefault="00CA6D08" w:rsidP="00D9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1EDC">
              <w:rPr>
                <w:rFonts w:ascii="Times New Roman" w:hAnsi="Times New Roman"/>
                <w:b/>
                <w:sz w:val="16"/>
                <w:szCs w:val="16"/>
              </w:rPr>
              <w:t>Сынков Юрий Юрьевич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342409037523 от 25.03.2019г. НОУ ДПО «Учебный Центр «Регион ВОА»  мастер производственного обучения вождению по проф. подготовки водителей транспортных средств 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</w:t>
            </w:r>
          </w:p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№ 133375 от 27.04.2022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 19 003377 12.12.2020г. АА1ВВ1СС1ДД1ВЕСЕС1ЕМ стаж 2010г.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серия ПК №5402-10 от 30.05.2013г. ГБОУ ДПО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ВГАПКиПРО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  <w:tr w:rsidR="00CA6D08" w:rsidRPr="006D73FC" w:rsidTr="00CC10B6">
        <w:trPr>
          <w:trHeight w:val="1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Pr="005F1EDC" w:rsidRDefault="00CA6D08" w:rsidP="00D9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1EDC">
              <w:rPr>
                <w:rFonts w:ascii="Times New Roman" w:hAnsi="Times New Roman"/>
                <w:b/>
                <w:sz w:val="16"/>
                <w:szCs w:val="16"/>
              </w:rPr>
              <w:t>Москаленко</w:t>
            </w:r>
            <w:proofErr w:type="spellEnd"/>
            <w:r w:rsidRPr="005F1EDC">
              <w:rPr>
                <w:rFonts w:ascii="Times New Roman" w:hAnsi="Times New Roman"/>
                <w:b/>
                <w:sz w:val="16"/>
                <w:szCs w:val="16"/>
              </w:rPr>
              <w:t xml:space="preserve"> Денис Алексеевич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342410495495 от 15.06.2020г. НОУ ДПО «Учебный Центр «Регион ВОА»  мастер производственного обучения вождению по проф. подготовки водителей транспортных средств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 16 113164 23.06.2020г. ААВВ1СС1М стаж с 2010г.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342410495495 от 15.06.2020г. НОУ ДПО «Учебный Центр «Регион ВОА»  мастер производственного обучения вождению по проф. подготовки водителей транспортных средств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Default="00CA6D08" w:rsidP="00D97197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</w:tbl>
    <w:p w:rsidR="007670EF" w:rsidRDefault="007670EF" w:rsidP="007670EF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преподавателях учебных предметов</w:t>
      </w:r>
    </w:p>
    <w:tbl>
      <w:tblPr>
        <w:tblW w:w="10305" w:type="dxa"/>
        <w:jc w:val="center"/>
        <w:tblInd w:w="1121" w:type="dxa"/>
        <w:tblLayout w:type="fixed"/>
        <w:tblLook w:val="04A0"/>
      </w:tblPr>
      <w:tblGrid>
        <w:gridCol w:w="1964"/>
        <w:gridCol w:w="2357"/>
        <w:gridCol w:w="2605"/>
        <w:gridCol w:w="1842"/>
        <w:gridCol w:w="1523"/>
        <w:gridCol w:w="14"/>
      </w:tblGrid>
      <w:tr w:rsidR="007670EF" w:rsidRPr="00195302" w:rsidTr="00CC10B6">
        <w:trPr>
          <w:gridAfter w:val="1"/>
          <w:wAfter w:w="14" w:type="dxa"/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195302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195302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195302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</w:t>
            </w: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>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195302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 о повышении квалификации (не реже чем один раз в три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EF" w:rsidRPr="00195302" w:rsidRDefault="007670EF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85493" w:rsidRPr="00312D86" w:rsidTr="00CC10B6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Pr="000A5373" w:rsidRDefault="00585493" w:rsidP="00585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A537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Присячев</w:t>
            </w:r>
            <w:proofErr w:type="spellEnd"/>
            <w:r w:rsidRPr="000A5373">
              <w:rPr>
                <w:rFonts w:ascii="Times New Roman" w:hAnsi="Times New Roman"/>
                <w:b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Диплом: ИТ № 773255 Астраханская специальная средняя школа милиции МВД СССР 29.08.1985г.             юрист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342410495553 от 23.10.2020г. НОУ ДПО «Учебный Центр «Регион ВОА»  преподаватель проф. подготовки водителей транспортных средств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  <w:tr w:rsidR="00585493" w:rsidRPr="00312D86" w:rsidTr="00CC10B6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93" w:rsidRPr="00E22A4F" w:rsidRDefault="00585493" w:rsidP="00585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2A4F">
              <w:rPr>
                <w:rFonts w:ascii="Times New Roman" w:hAnsi="Times New Roman"/>
                <w:b/>
                <w:sz w:val="16"/>
                <w:szCs w:val="16"/>
              </w:rPr>
              <w:t>Коровина Татьяна Александровна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93" w:rsidRDefault="005854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93" w:rsidRDefault="00585493" w:rsidP="005854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ВСБ 0567183 ГОУВПО Волгоградский государственный педагогический университет 29.05.2004г.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93" w:rsidRDefault="005854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ПП №731624 Волгоградский государственный педагогический университет 14.10.2005г. практический психолог. Аттестована как педагогический работник приказом Комитета образования, науки и молодежной политики Волгоградской области №513 от 08.07.2020г. сроком на пять  лет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93" w:rsidRDefault="00585493" w:rsidP="00585493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  <w:tr w:rsidR="00585493" w:rsidRPr="00312D86" w:rsidTr="00CC10B6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Pr="009F1642" w:rsidRDefault="00585493" w:rsidP="00585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1642">
              <w:rPr>
                <w:rFonts w:ascii="Times New Roman" w:hAnsi="Times New Roman"/>
                <w:b/>
                <w:sz w:val="18"/>
                <w:szCs w:val="18"/>
              </w:rPr>
              <w:t>Пальчунова</w:t>
            </w:r>
            <w:proofErr w:type="spellEnd"/>
            <w:r w:rsidRPr="009F1642">
              <w:rPr>
                <w:rFonts w:ascii="Times New Roman" w:hAnsi="Times New Roman"/>
                <w:b/>
                <w:sz w:val="18"/>
                <w:szCs w:val="18"/>
              </w:rPr>
              <w:t xml:space="preserve"> Евгения Юрьевна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СТ №580646 Волжское медицинское училище Волгоградского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облздраотдела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02.07.1993г. медицинская сестра.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 комитета здравоохранения Волгоградской области №14-13-188 от 02.11.2017г. «Об аттестации специалистов со средним медицинским образованием» присвоена высшая квалификационная категория по специальности сестринское дело на пять лет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3" w:rsidRDefault="00585493" w:rsidP="00585493">
            <w:pPr>
              <w:pStyle w:val="ae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Гражданско-правовой договор</w:t>
            </w:r>
          </w:p>
        </w:tc>
      </w:tr>
    </w:tbl>
    <w:p w:rsidR="007670EF" w:rsidRDefault="007670EF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3D072C" w:rsidRDefault="003D072C" w:rsidP="003D072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D072C" w:rsidRDefault="003D072C" w:rsidP="003D072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3D072C" w:rsidRDefault="003D072C" w:rsidP="003D072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D072C" w:rsidRDefault="003D072C" w:rsidP="003D072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3D072C" w:rsidRDefault="003D072C" w:rsidP="003D072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3D072C" w:rsidRDefault="003D072C" w:rsidP="003D072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</w:t>
      </w:r>
      <w:proofErr w:type="spellStart"/>
      <w:r>
        <w:rPr>
          <w:rFonts w:ascii="Times New Roman" w:hAnsi="Times New Roman"/>
          <w:sz w:val="20"/>
          <w:szCs w:val="20"/>
        </w:rPr>
        <w:t>мультимедийные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средства позволяют осуществлять обучение по программам профессиональной подготовки водителей транспортных средств категорий </w:t>
      </w:r>
      <w:r>
        <w:rPr>
          <w:rFonts w:ascii="Times New Roman" w:hAnsi="Times New Roman"/>
          <w:sz w:val="20"/>
          <w:szCs w:val="20"/>
        </w:rPr>
        <w:lastRenderedPageBreak/>
        <w:t xml:space="preserve">«М», «А», «А1», «В», «С», «ВЕ», «СЕ», с «С на В», с «Д на В», с «В» на «С», с «В» на «Д», с «С» на «Д», с «Д» на «С» в полном объеме. 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3D072C" w:rsidRPr="00501A91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1A91">
        <w:rPr>
          <w:rFonts w:ascii="Times New Roman" w:hAnsi="Times New Roman"/>
          <w:sz w:val="20"/>
          <w:szCs w:val="20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d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3D072C" w:rsidTr="003D072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3D072C" w:rsidTr="003D072C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 w:rsidP="008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8621E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8621E5">
              <w:rPr>
                <w:rFonts w:ascii="Times New Roman" w:eastAsia="Times New Roman" w:hAnsi="Times New Roman" w:cs="Times New Roman"/>
                <w:sz w:val="20"/>
                <w:szCs w:val="20"/>
              </w:rPr>
              <w:t>Битюцкого</w:t>
            </w:r>
            <w:proofErr w:type="spellEnd"/>
            <w:r w:rsidR="008621E5">
              <w:rPr>
                <w:rFonts w:ascii="Times New Roman" w:eastAsia="Times New Roman" w:hAnsi="Times New Roman" w:cs="Times New Roman"/>
                <w:sz w:val="20"/>
                <w:szCs w:val="20"/>
              </w:rPr>
              <w:t>, 30А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 w:rsidP="008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  <w:r w:rsidR="00862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2C" w:rsidRDefault="003D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621E5" w:rsidTr="003D072C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E5" w:rsidRDefault="008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E5" w:rsidRDefault="008621E5" w:rsidP="00C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г.Ленинск,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Битюцкого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30А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E5" w:rsidRDefault="008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E5" w:rsidRDefault="008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621E5" w:rsidTr="003D072C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 w:rsidP="00C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г.Ленинск,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Битюцкого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30А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 w:rsidP="008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 w:rsidP="00C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621E5" w:rsidTr="003D072C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 w:rsidP="00C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г.Ленинск,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Битюцкого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30А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 w:rsidP="0086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5" w:rsidRDefault="008621E5" w:rsidP="00C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38 групп в год. Наполняемость учебной группы не превышает 30 человек.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9E2A92" w:rsidRDefault="009E2A92" w:rsidP="009E2A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9E2A92" w:rsidRDefault="00107BB0" w:rsidP="009E2A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Механических</w:t>
      </w:r>
      <w:r w:rsidR="009E2A92">
        <w:rPr>
          <w:rFonts w:ascii="Times New Roman" w:hAnsi="Times New Roman"/>
          <w:sz w:val="20"/>
          <w:szCs w:val="20"/>
        </w:rPr>
        <w:t xml:space="preserve"> категории</w:t>
      </w:r>
      <w:r>
        <w:rPr>
          <w:rFonts w:ascii="Times New Roman" w:hAnsi="Times New Roman"/>
          <w:sz w:val="20"/>
          <w:szCs w:val="20"/>
        </w:rPr>
        <w:t>: «А»-2,</w:t>
      </w:r>
      <w:r w:rsidR="009E2A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="009E2A92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»</w:t>
      </w:r>
      <w:r w:rsidR="009E2A9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</w:t>
      </w:r>
      <w:r w:rsidR="009E2A9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«С»-2, «Д»-2,</w:t>
      </w:r>
      <w:r w:rsidR="009E2A92">
        <w:rPr>
          <w:rFonts w:ascii="Times New Roman" w:hAnsi="Times New Roman"/>
          <w:sz w:val="20"/>
          <w:szCs w:val="20"/>
        </w:rPr>
        <w:t xml:space="preserve"> прицепов</w:t>
      </w:r>
      <w:r>
        <w:rPr>
          <w:rFonts w:ascii="Times New Roman" w:hAnsi="Times New Roman"/>
          <w:sz w:val="20"/>
          <w:szCs w:val="20"/>
        </w:rPr>
        <w:t xml:space="preserve"> «ВЕ»</w:t>
      </w:r>
      <w:r w:rsidR="009E2A92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>, «СЕ»-1.</w:t>
      </w:r>
    </w:p>
    <w:p w:rsidR="009E2A92" w:rsidRDefault="009E2A92" w:rsidP="009E2A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107BB0">
        <w:rPr>
          <w:rFonts w:ascii="Times New Roman" w:hAnsi="Times New Roman"/>
          <w:sz w:val="20"/>
          <w:szCs w:val="20"/>
        </w:rPr>
        <w:t>764</w:t>
      </w:r>
      <w:r>
        <w:rPr>
          <w:rFonts w:ascii="Times New Roman" w:hAnsi="Times New Roman"/>
          <w:sz w:val="20"/>
          <w:szCs w:val="20"/>
        </w:rPr>
        <w:t xml:space="preserve"> обучающихся в год. На категорию</w:t>
      </w:r>
      <w:r w:rsidR="00107BB0">
        <w:rPr>
          <w:rFonts w:ascii="Times New Roman" w:hAnsi="Times New Roman"/>
          <w:sz w:val="20"/>
          <w:szCs w:val="20"/>
        </w:rPr>
        <w:t xml:space="preserve"> «А» 117 обучающихся, на категорию</w:t>
      </w:r>
      <w:r>
        <w:rPr>
          <w:rFonts w:ascii="Times New Roman" w:hAnsi="Times New Roman"/>
          <w:sz w:val="20"/>
          <w:szCs w:val="20"/>
        </w:rPr>
        <w:t xml:space="preserve"> «В» - </w:t>
      </w:r>
      <w:r w:rsidR="00107BB0">
        <w:rPr>
          <w:rFonts w:ascii="Times New Roman" w:hAnsi="Times New Roman"/>
          <w:sz w:val="20"/>
          <w:szCs w:val="20"/>
        </w:rPr>
        <w:t>227</w:t>
      </w:r>
      <w:r>
        <w:rPr>
          <w:rFonts w:ascii="Times New Roman" w:hAnsi="Times New Roman"/>
          <w:sz w:val="20"/>
          <w:szCs w:val="20"/>
        </w:rPr>
        <w:t>, на категорию «С»</w:t>
      </w:r>
      <w:r w:rsidR="00107BB0">
        <w:rPr>
          <w:rFonts w:ascii="Times New Roman" w:hAnsi="Times New Roman"/>
          <w:sz w:val="20"/>
          <w:szCs w:val="20"/>
        </w:rPr>
        <w:t xml:space="preserve"> -59 обучающихся, на категорию «СЕ»-88 обучающихся, с категории «В» на «С»-111 обучающихся, с категории «С» на «В» 81 обучающихся, с категории «В» на «Д» 28 обучающихся, с категории «С» на «Д» 53 обучающихся.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E2A92" w:rsidRPr="00DA1B6C" w:rsidRDefault="009E2A92" w:rsidP="009E2A92">
      <w:pPr>
        <w:spacing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1B6C">
        <w:rPr>
          <w:rFonts w:ascii="Times New Roman" w:hAnsi="Times New Roman"/>
          <w:b/>
          <w:sz w:val="16"/>
          <w:szCs w:val="16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9E2A92" w:rsidRPr="00DA1B6C" w:rsidTr="00CC10B6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2" w:rsidRPr="00DA1B6C" w:rsidRDefault="009E2A92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2" w:rsidRPr="00DA1B6C" w:rsidRDefault="009E2A92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9E2A92" w:rsidRPr="00DA1B6C" w:rsidTr="00CC10B6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2" w:rsidRPr="00DA1B6C" w:rsidRDefault="009E2A92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2" w:rsidRPr="00DA1B6C" w:rsidRDefault="009E2A92" w:rsidP="00CC10B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2" w:rsidRPr="00DA1B6C" w:rsidRDefault="009E2A92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2" w:rsidRPr="00DA1B6C" w:rsidRDefault="009E2A92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2" w:rsidRPr="00DA1B6C" w:rsidRDefault="009E2A92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2" w:rsidRPr="00DA1B6C" w:rsidRDefault="009E2A92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92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CA6D08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CA6D08">
              <w:rPr>
                <w:rFonts w:cs="Times New Roman"/>
                <w:sz w:val="16"/>
                <w:szCs w:val="16"/>
                <w:lang w:val="en-US"/>
              </w:rPr>
              <w:t>WANQIANG YD 200-2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 xml:space="preserve">Минск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</w:tc>
      </w:tr>
      <w:tr w:rsidR="00CA6D08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мотоцикл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мотоцикл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</w:tr>
      <w:tr w:rsidR="00CA6D08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</w:tr>
      <w:tr w:rsidR="00CA6D08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 xml:space="preserve">Механическая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</w:tr>
      <w:tr w:rsidR="00CA6D08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5977 АМ34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0047 ВДМ34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А967РТ134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А683УА134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 973 ХС 134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К387ЕК134</w:t>
            </w:r>
          </w:p>
        </w:tc>
      </w:tr>
      <w:tr w:rsidR="00CA6D08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</w:tr>
      <w:tr w:rsidR="00CA6D08" w:rsidRPr="00DA1B6C" w:rsidTr="00CC10B6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 xml:space="preserve">Имеются </w:t>
            </w:r>
            <w:proofErr w:type="spellStart"/>
            <w:r w:rsidRPr="00CA6D08">
              <w:rPr>
                <w:rFonts w:ascii="Times New Roman" w:hAnsi="Times New Roman"/>
                <w:sz w:val="16"/>
                <w:szCs w:val="16"/>
              </w:rPr>
              <w:t>дубл</w:t>
            </w:r>
            <w:proofErr w:type="spellEnd"/>
            <w:r w:rsidRPr="00CA6D08">
              <w:rPr>
                <w:rFonts w:ascii="Times New Roman" w:hAnsi="Times New Roman"/>
                <w:sz w:val="16"/>
                <w:szCs w:val="16"/>
              </w:rPr>
              <w:t>. Педали паспорт ТС 63МН886724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 xml:space="preserve">Имеются </w:t>
            </w:r>
            <w:proofErr w:type="spellStart"/>
            <w:r w:rsidRPr="00CA6D08">
              <w:rPr>
                <w:rFonts w:ascii="Times New Roman" w:hAnsi="Times New Roman"/>
                <w:sz w:val="16"/>
                <w:szCs w:val="16"/>
              </w:rPr>
              <w:t>дубл</w:t>
            </w:r>
            <w:proofErr w:type="spellEnd"/>
            <w:r w:rsidRPr="00CA6D08">
              <w:rPr>
                <w:rFonts w:ascii="Times New Roman" w:hAnsi="Times New Roman"/>
                <w:sz w:val="16"/>
                <w:szCs w:val="16"/>
              </w:rPr>
              <w:t>. Педали паспорт ТС 63НХ263600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 xml:space="preserve">Имеются </w:t>
            </w:r>
            <w:proofErr w:type="spellStart"/>
            <w:r w:rsidRPr="00CA6D08">
              <w:rPr>
                <w:rFonts w:ascii="Times New Roman" w:hAnsi="Times New Roman"/>
                <w:sz w:val="16"/>
                <w:szCs w:val="16"/>
              </w:rPr>
              <w:t>дубл</w:t>
            </w:r>
            <w:proofErr w:type="spellEnd"/>
            <w:r w:rsidRPr="00CA6D08">
              <w:rPr>
                <w:rFonts w:ascii="Times New Roman" w:hAnsi="Times New Roman"/>
                <w:sz w:val="16"/>
                <w:szCs w:val="16"/>
              </w:rPr>
              <w:t xml:space="preserve">. Педали паспорт ТС </w:t>
            </w:r>
          </w:p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 xml:space="preserve"> 63 НХ 262114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 xml:space="preserve">Имеются </w:t>
            </w:r>
            <w:proofErr w:type="spellStart"/>
            <w:r w:rsidRPr="00CA6D08">
              <w:rPr>
                <w:rFonts w:ascii="Times New Roman" w:hAnsi="Times New Roman"/>
                <w:sz w:val="16"/>
                <w:szCs w:val="16"/>
              </w:rPr>
              <w:t>дубл</w:t>
            </w:r>
            <w:proofErr w:type="spellEnd"/>
            <w:r w:rsidRPr="00CA6D08">
              <w:rPr>
                <w:rFonts w:ascii="Times New Roman" w:hAnsi="Times New Roman"/>
                <w:sz w:val="16"/>
                <w:szCs w:val="16"/>
              </w:rPr>
              <w:t>. Педали электронный паспорт ТС 164301011768355</w:t>
            </w:r>
          </w:p>
        </w:tc>
      </w:tr>
      <w:tr w:rsidR="00CA6D08" w:rsidRPr="00DA1B6C" w:rsidTr="00127E8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имеется</w:t>
            </w:r>
          </w:p>
        </w:tc>
      </w:tr>
      <w:tr w:rsidR="00CA6D08" w:rsidRPr="00DA1B6C" w:rsidTr="00127E8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>25.06.2022г. 25.06.2023г.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08.02.2023г. 08.02.2024г.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>06.04.2023 г.</w:t>
            </w:r>
          </w:p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>06.04.2024 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13.09.2022г. 13.09.2023г.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>25.11.2022г. 25.11.2023г.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>04.04.2023 г.</w:t>
            </w:r>
          </w:p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D08">
              <w:rPr>
                <w:rFonts w:ascii="Times New Roman" w:hAnsi="Times New Roman"/>
                <w:sz w:val="16"/>
                <w:szCs w:val="16"/>
              </w:rPr>
              <w:t>04.04.2024 г.</w:t>
            </w:r>
          </w:p>
        </w:tc>
      </w:tr>
      <w:tr w:rsidR="00CA6D08" w:rsidRPr="00DA1B6C" w:rsidTr="00127E8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 xml:space="preserve">Соответствует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Соответствует</w:t>
            </w:r>
          </w:p>
        </w:tc>
      </w:tr>
      <w:tr w:rsidR="00CA6D08" w:rsidRPr="00DA1B6C" w:rsidTr="00127E8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A6D08">
              <w:rPr>
                <w:rFonts w:ascii="Times New Roman" w:hAnsi="Times New Roman"/>
                <w:b/>
                <w:sz w:val="16"/>
                <w:szCs w:val="16"/>
              </w:rPr>
              <w:t>№ ХХХ 0305511741 от 07.04.2023г. по 06.04.2024 г. РЕСО гарантия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CA6D08">
              <w:rPr>
                <w:rFonts w:cs="Times New Roman"/>
                <w:b/>
                <w:sz w:val="16"/>
                <w:szCs w:val="16"/>
              </w:rPr>
              <w:t>№ТТТ7036298054 от 25.04.2023г. по 24.04.2024г. Альфа страхование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№ ТТТ 7024697116 от 20.09.2022 г. по 19.09.2023 г. Альфа страхование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CA6D08">
              <w:rPr>
                <w:rFonts w:cs="Times New Roman"/>
                <w:b/>
                <w:sz w:val="16"/>
                <w:szCs w:val="16"/>
              </w:rPr>
              <w:t>№ ТТТ 7032827219 от 27.02.2023г. по 26.02.2024г. Альфа страхование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№ ТТТ 7032955875 от 01.03.2023г. по 29.02.204г. Альфа страхование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№ХТТТ 7026293113 от 19.10.2022г. по 18.10.2023г. Альфа страхование</w:t>
            </w:r>
          </w:p>
        </w:tc>
      </w:tr>
      <w:tr w:rsidR="00CA6D08" w:rsidRPr="00DA1B6C" w:rsidTr="00127E8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CA6D0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да</w:t>
            </w:r>
          </w:p>
        </w:tc>
      </w:tr>
      <w:tr w:rsidR="00CA6D08" w:rsidRPr="00DA1B6C" w:rsidTr="00127E8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CA6D08">
              <w:rPr>
                <w:rFonts w:cs="Times New Roman"/>
                <w:sz w:val="16"/>
                <w:szCs w:val="16"/>
                <w:lang w:val="en-US"/>
              </w:rPr>
              <w:t>WANQIANG YD 200-2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 xml:space="preserve">Минск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CA6D08">
              <w:rPr>
                <w:rFonts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</w:tc>
      </w:tr>
      <w:tr w:rsidR="00CA6D08" w:rsidRPr="00DA1B6C" w:rsidTr="00127E8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мотоцикл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мотоцикл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легковой</w:t>
            </w:r>
          </w:p>
        </w:tc>
      </w:tr>
      <w:tr w:rsidR="00CA6D08" w:rsidRPr="00DA1B6C" w:rsidTr="00127E87">
        <w:trPr>
          <w:trHeight w:val="2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В</w:t>
            </w:r>
          </w:p>
        </w:tc>
      </w:tr>
      <w:tr w:rsidR="00CA6D08" w:rsidRPr="00DA1B6C" w:rsidTr="00127E8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 xml:space="preserve">Механическая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Механическая</w:t>
            </w:r>
          </w:p>
        </w:tc>
      </w:tr>
      <w:tr w:rsidR="00CA6D08" w:rsidRPr="00DA1B6C" w:rsidTr="00127E8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5977 АМ34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0047 ВДМ34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А967РТ134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А683УА134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А 973 ХС 134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К387ЕК134</w:t>
            </w:r>
          </w:p>
        </w:tc>
      </w:tr>
      <w:tr w:rsidR="00CA6D08" w:rsidRPr="00DA1B6C" w:rsidTr="00127E8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08" w:rsidRPr="00DA1B6C" w:rsidRDefault="00CA6D08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08" w:rsidRPr="00CA6D08" w:rsidRDefault="00CA6D08" w:rsidP="00D97197">
            <w:pPr>
              <w:pStyle w:val="af"/>
              <w:spacing w:line="276" w:lineRule="auto"/>
              <w:jc w:val="left"/>
              <w:rPr>
                <w:rFonts w:cs="Times New Roman"/>
                <w:sz w:val="16"/>
                <w:szCs w:val="16"/>
              </w:rPr>
            </w:pPr>
            <w:r w:rsidRPr="00CA6D08">
              <w:rPr>
                <w:rFonts w:cs="Times New Roman"/>
                <w:sz w:val="16"/>
                <w:szCs w:val="16"/>
              </w:rPr>
              <w:t>договор</w:t>
            </w:r>
          </w:p>
        </w:tc>
      </w:tr>
    </w:tbl>
    <w:p w:rsidR="009E2A92" w:rsidRDefault="009E2A92" w:rsidP="009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10B6" w:rsidRDefault="00CC10B6" w:rsidP="009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CC10B6" w:rsidRPr="00DA1B6C" w:rsidTr="00CC10B6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CC10B6" w:rsidRPr="00DA1B6C" w:rsidTr="00CC10B6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621CA4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</w:tr>
      <w:tr w:rsidR="00CC10B6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107BB0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сандеро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Калина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621CA4" w:rsidRDefault="00621CA4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2115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ВАЗ2115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805393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ПАЗ3205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ПАЗ32054</w:t>
            </w:r>
          </w:p>
        </w:tc>
      </w:tr>
      <w:tr w:rsidR="00CC10B6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Автобус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Автобус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C10B6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8053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8053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</w:tr>
      <w:tr w:rsidR="00CC10B6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CC10B6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621C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8053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</w:tr>
      <w:tr w:rsidR="00CC10B6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К387ЕК134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А996АА134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621CA4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К990КК34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К692ТО34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А142КМ134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А826УН34</w:t>
            </w:r>
          </w:p>
        </w:tc>
      </w:tr>
      <w:tr w:rsidR="00CC10B6" w:rsidRPr="00DA1B6C" w:rsidTr="00CC10B6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  <w:proofErr w:type="spellEnd"/>
          </w:p>
        </w:tc>
      </w:tr>
      <w:tr w:rsidR="00CC10B6" w:rsidRPr="00DA1B6C" w:rsidTr="00CC10B6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621CA4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CC10B6" w:rsidRPr="00DA1B6C" w:rsidTr="00CC10B6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</w:tr>
      <w:tr w:rsidR="00CC10B6" w:rsidRPr="00DA1B6C" w:rsidTr="00CC10B6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CC10B6" w:rsidRPr="00DA1B6C" w:rsidTr="00CC10B6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</w:tr>
      <w:tr w:rsidR="00CC10B6" w:rsidRPr="00DA1B6C" w:rsidTr="00CC10B6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CC10B6" w:rsidRPr="00DA1B6C" w:rsidTr="00CC10B6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CC10B6" w:rsidRPr="00DA1B6C" w:rsidTr="00CC10B6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CC10B6" w:rsidRPr="00DA1B6C" w:rsidTr="00CC10B6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CC10B6" w:rsidRPr="00DA1B6C" w:rsidTr="00CC10B6">
        <w:trPr>
          <w:trHeight w:val="2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A6D0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 7008950004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19.10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CA6D0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18.10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621CA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 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7011497440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4.0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8053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 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7003304451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№ААС 5068826260 от 15.07.2021г. по 14.07.2022г. Альфа страх.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805393" w:rsidP="008053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№ААС 5059473448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 по 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CC10B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 Альфа страхование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8053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№ААС 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5064501270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5.0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.2021г. по 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4.0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.2022г. Альфа страхование</w:t>
            </w:r>
          </w:p>
        </w:tc>
      </w:tr>
      <w:tr w:rsidR="00CC10B6" w:rsidRPr="00DA1B6C" w:rsidTr="00CC10B6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Год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202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621CA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</w:t>
            </w:r>
          </w:p>
          <w:p w:rsidR="00CC10B6" w:rsidRPr="00DA1B6C" w:rsidRDefault="00CC10B6" w:rsidP="008053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80539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</w:tr>
      <w:tr w:rsidR="00CC10B6" w:rsidRPr="00DA1B6C" w:rsidTr="00CC10B6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</w:tr>
      <w:tr w:rsidR="00CC10B6" w:rsidRPr="00DA1B6C" w:rsidTr="00CC10B6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6" w:rsidRPr="00DA1B6C" w:rsidRDefault="00CC10B6" w:rsidP="00CC10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B6" w:rsidRPr="00DA1B6C" w:rsidRDefault="00CC10B6" w:rsidP="00CC10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805393" w:rsidRPr="00DA1B6C" w:rsidTr="00585493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107BB0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ЗИЛ 4329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КАМАЗ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621CA4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ГКБ 819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805393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D6B05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5D6B05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С553ВУ34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Р654ХР34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ВН820634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собси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2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ААС 5059473450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19.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18.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ААС 5068499983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1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5D6B05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28.12.202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3507B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5D6B0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3507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5393" w:rsidRPr="00DA1B6C" w:rsidTr="00585493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93" w:rsidRPr="00DA1B6C" w:rsidRDefault="00805393" w:rsidP="00585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93" w:rsidRPr="00DA1B6C" w:rsidRDefault="00805393" w:rsidP="0058549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C10B6" w:rsidRDefault="00CC10B6" w:rsidP="009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72C" w:rsidRDefault="003D072C" w:rsidP="003D07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 xml:space="preserve">договор аренды земельного участка от </w:t>
      </w:r>
      <w:r w:rsidR="00501A91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8.</w:t>
      </w:r>
      <w:r w:rsidR="00501A91">
        <w:rPr>
          <w:rFonts w:ascii="Times New Roman" w:hAnsi="Times New Roman"/>
          <w:bCs/>
        </w:rPr>
        <w:t>07</w:t>
      </w:r>
      <w:r>
        <w:rPr>
          <w:rFonts w:ascii="Times New Roman" w:hAnsi="Times New Roman"/>
          <w:bCs/>
        </w:rPr>
        <w:t>.20</w:t>
      </w:r>
      <w:r w:rsidR="00501A91">
        <w:rPr>
          <w:rFonts w:ascii="Times New Roman" w:hAnsi="Times New Roman"/>
          <w:bCs/>
        </w:rPr>
        <w:t>06</w:t>
      </w:r>
      <w:r>
        <w:rPr>
          <w:rFonts w:ascii="Times New Roman" w:hAnsi="Times New Roman"/>
          <w:bCs/>
        </w:rPr>
        <w:t>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асфальтированная площадка.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Размеры закрытой площадки или автодрома: </w:t>
      </w:r>
      <w:r w:rsidR="00501A91">
        <w:rPr>
          <w:rFonts w:ascii="Times New Roman" w:hAnsi="Times New Roman"/>
        </w:rPr>
        <w:t>2890</w:t>
      </w:r>
      <w:r>
        <w:rPr>
          <w:rFonts w:ascii="Times New Roman" w:hAnsi="Times New Roman"/>
        </w:rPr>
        <w:t xml:space="preserve"> кв. м.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</w:t>
      </w:r>
      <w:r w:rsidR="00501A91">
        <w:rPr>
          <w:rFonts w:ascii="Times New Roman" w:hAnsi="Times New Roman"/>
        </w:rPr>
        <w:t>Ленинск</w:t>
      </w:r>
      <w:r>
        <w:rPr>
          <w:rFonts w:ascii="Times New Roman" w:hAnsi="Times New Roman"/>
        </w:rPr>
        <w:t xml:space="preserve">, ул. </w:t>
      </w:r>
      <w:proofErr w:type="spellStart"/>
      <w:r w:rsidR="00501A91">
        <w:rPr>
          <w:rFonts w:ascii="Times New Roman" w:hAnsi="Times New Roman"/>
        </w:rPr>
        <w:t>Битюцкого</w:t>
      </w:r>
      <w:proofErr w:type="spellEnd"/>
      <w:r w:rsidR="00501A91">
        <w:rPr>
          <w:rFonts w:ascii="Times New Roman" w:hAnsi="Times New Roman"/>
        </w:rPr>
        <w:t>, 30А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асфальто</w:t>
      </w:r>
      <w:proofErr w:type="spellEnd"/>
      <w:r>
        <w:rPr>
          <w:rFonts w:ascii="Times New Roman" w:hAnsi="Times New Roman"/>
          <w:sz w:val="20"/>
          <w:szCs w:val="20"/>
        </w:rPr>
        <w:t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Наличие освещенности: освещается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3D072C" w:rsidRDefault="003D072C" w:rsidP="003D07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</w:rPr>
        <w:t>С</w:t>
      </w:r>
      <w:r w:rsidR="0057133F">
        <w:rPr>
          <w:rFonts w:ascii="Times New Roman" w:hAnsi="Times New Roman"/>
          <w:color w:val="000000"/>
          <w:spacing w:val="-9"/>
        </w:rPr>
        <w:t>а</w:t>
      </w:r>
      <w:r>
        <w:rPr>
          <w:rFonts w:ascii="Times New Roman" w:hAnsi="Times New Roman"/>
          <w:color w:val="000000"/>
          <w:spacing w:val="-9"/>
        </w:rPr>
        <w:t>мообследование</w:t>
      </w:r>
      <w:proofErr w:type="spellEnd"/>
      <w:r>
        <w:rPr>
          <w:rFonts w:ascii="Times New Roman" w:hAnsi="Times New Roman"/>
          <w:color w:val="000000"/>
          <w:spacing w:val="-9"/>
        </w:rPr>
        <w:t xml:space="preserve"> проведено комиссией:</w:t>
      </w:r>
    </w:p>
    <w:p w:rsidR="003D072C" w:rsidRDefault="003D072C" w:rsidP="003D0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2C" w:rsidRDefault="003D072C" w:rsidP="003D072C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65E8D">
        <w:rPr>
          <w:rFonts w:ascii="Times New Roman" w:hAnsi="Times New Roman"/>
          <w:sz w:val="20"/>
          <w:szCs w:val="20"/>
        </w:rPr>
        <w:t>С. А. Тульская</w:t>
      </w:r>
      <w:r>
        <w:rPr>
          <w:rFonts w:ascii="Times New Roman" w:hAnsi="Times New Roman"/>
          <w:sz w:val="20"/>
          <w:szCs w:val="20"/>
        </w:rPr>
        <w:tab/>
      </w:r>
    </w:p>
    <w:p w:rsidR="00556CB8" w:rsidRPr="003D072C" w:rsidRDefault="003D072C" w:rsidP="00501A91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r w:rsidR="00501A91">
        <w:rPr>
          <w:rFonts w:ascii="Times New Roman" w:hAnsi="Times New Roman"/>
          <w:sz w:val="20"/>
          <w:szCs w:val="20"/>
        </w:rPr>
        <w:t>Ленинского</w:t>
      </w:r>
      <w:r>
        <w:rPr>
          <w:rFonts w:ascii="Times New Roman" w:hAnsi="Times New Roman"/>
          <w:sz w:val="20"/>
          <w:szCs w:val="20"/>
        </w:rPr>
        <w:t xml:space="preserve"> филиала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01A91">
        <w:rPr>
          <w:rFonts w:ascii="Times New Roman" w:hAnsi="Times New Roman"/>
          <w:sz w:val="20"/>
          <w:szCs w:val="20"/>
        </w:rPr>
        <w:t>Ю.</w:t>
      </w:r>
      <w:r w:rsidR="005D6B05">
        <w:rPr>
          <w:rFonts w:ascii="Times New Roman" w:hAnsi="Times New Roman"/>
          <w:sz w:val="20"/>
          <w:szCs w:val="20"/>
        </w:rPr>
        <w:t>Ю</w:t>
      </w:r>
      <w:r w:rsidR="00501A91">
        <w:rPr>
          <w:rFonts w:ascii="Times New Roman" w:hAnsi="Times New Roman"/>
          <w:sz w:val="20"/>
          <w:szCs w:val="20"/>
        </w:rPr>
        <w:t>. Сынков</w:t>
      </w:r>
    </w:p>
    <w:sectPr w:rsidR="00556CB8" w:rsidRPr="003D072C" w:rsidSect="00EA7975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7683"/>
    <w:multiLevelType w:val="hybridMultilevel"/>
    <w:tmpl w:val="2A5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D7D5C"/>
    <w:rsid w:val="00026B81"/>
    <w:rsid w:val="0007044C"/>
    <w:rsid w:val="000825DB"/>
    <w:rsid w:val="00096F37"/>
    <w:rsid w:val="000A3BB2"/>
    <w:rsid w:val="000B43E3"/>
    <w:rsid w:val="000C1BDA"/>
    <w:rsid w:val="000D424E"/>
    <w:rsid w:val="00107BB0"/>
    <w:rsid w:val="0011251D"/>
    <w:rsid w:val="00126A60"/>
    <w:rsid w:val="0014582F"/>
    <w:rsid w:val="00146ED8"/>
    <w:rsid w:val="0016107E"/>
    <w:rsid w:val="001B28EC"/>
    <w:rsid w:val="001C5C55"/>
    <w:rsid w:val="002009F5"/>
    <w:rsid w:val="00246C37"/>
    <w:rsid w:val="00266CD7"/>
    <w:rsid w:val="002707E8"/>
    <w:rsid w:val="00280CA4"/>
    <w:rsid w:val="002B09C9"/>
    <w:rsid w:val="002B2EA9"/>
    <w:rsid w:val="002C30F7"/>
    <w:rsid w:val="002E1343"/>
    <w:rsid w:val="00301CF7"/>
    <w:rsid w:val="003507B7"/>
    <w:rsid w:val="00352C43"/>
    <w:rsid w:val="003615E2"/>
    <w:rsid w:val="003A38E8"/>
    <w:rsid w:val="003B07A3"/>
    <w:rsid w:val="003D072C"/>
    <w:rsid w:val="003D1479"/>
    <w:rsid w:val="003E05B7"/>
    <w:rsid w:val="00444845"/>
    <w:rsid w:val="00487229"/>
    <w:rsid w:val="004912F3"/>
    <w:rsid w:val="004D1009"/>
    <w:rsid w:val="004D5CB0"/>
    <w:rsid w:val="004E1316"/>
    <w:rsid w:val="00501A91"/>
    <w:rsid w:val="00506BD2"/>
    <w:rsid w:val="00512DA8"/>
    <w:rsid w:val="005354C4"/>
    <w:rsid w:val="00556CB8"/>
    <w:rsid w:val="00560472"/>
    <w:rsid w:val="0057133F"/>
    <w:rsid w:val="005766E9"/>
    <w:rsid w:val="00585493"/>
    <w:rsid w:val="005B0DF4"/>
    <w:rsid w:val="005B230D"/>
    <w:rsid w:val="005B47DF"/>
    <w:rsid w:val="005D6B05"/>
    <w:rsid w:val="005E1AC6"/>
    <w:rsid w:val="005F157E"/>
    <w:rsid w:val="0060009A"/>
    <w:rsid w:val="00620E78"/>
    <w:rsid w:val="00621CA4"/>
    <w:rsid w:val="006230EE"/>
    <w:rsid w:val="006753D9"/>
    <w:rsid w:val="006C7E0E"/>
    <w:rsid w:val="006E3355"/>
    <w:rsid w:val="007228EA"/>
    <w:rsid w:val="0072566F"/>
    <w:rsid w:val="007670EF"/>
    <w:rsid w:val="00790FE2"/>
    <w:rsid w:val="007D1510"/>
    <w:rsid w:val="007E2D77"/>
    <w:rsid w:val="007F19EF"/>
    <w:rsid w:val="00800B6E"/>
    <w:rsid w:val="00805393"/>
    <w:rsid w:val="0081065E"/>
    <w:rsid w:val="00852E5B"/>
    <w:rsid w:val="008539E0"/>
    <w:rsid w:val="008577C1"/>
    <w:rsid w:val="008621E5"/>
    <w:rsid w:val="00872355"/>
    <w:rsid w:val="00877E91"/>
    <w:rsid w:val="00881D66"/>
    <w:rsid w:val="008A2C74"/>
    <w:rsid w:val="008A5EB2"/>
    <w:rsid w:val="008B382D"/>
    <w:rsid w:val="008D661C"/>
    <w:rsid w:val="008F3B5D"/>
    <w:rsid w:val="0092016E"/>
    <w:rsid w:val="00920F75"/>
    <w:rsid w:val="00965E8D"/>
    <w:rsid w:val="009A3D03"/>
    <w:rsid w:val="009C54E3"/>
    <w:rsid w:val="009C7338"/>
    <w:rsid w:val="009E2A92"/>
    <w:rsid w:val="009E7A32"/>
    <w:rsid w:val="00A145E1"/>
    <w:rsid w:val="00A324BB"/>
    <w:rsid w:val="00A452B2"/>
    <w:rsid w:val="00A526F9"/>
    <w:rsid w:val="00A52C19"/>
    <w:rsid w:val="00A91F6C"/>
    <w:rsid w:val="00AB38D2"/>
    <w:rsid w:val="00AD0FB9"/>
    <w:rsid w:val="00AF13A5"/>
    <w:rsid w:val="00AF4B00"/>
    <w:rsid w:val="00AF56D3"/>
    <w:rsid w:val="00B14A4C"/>
    <w:rsid w:val="00B44B29"/>
    <w:rsid w:val="00B625CF"/>
    <w:rsid w:val="00B7626D"/>
    <w:rsid w:val="00B910E6"/>
    <w:rsid w:val="00B93205"/>
    <w:rsid w:val="00BA7A5D"/>
    <w:rsid w:val="00BB5239"/>
    <w:rsid w:val="00BC7446"/>
    <w:rsid w:val="00BF3BFF"/>
    <w:rsid w:val="00C107FD"/>
    <w:rsid w:val="00C14B26"/>
    <w:rsid w:val="00C202C6"/>
    <w:rsid w:val="00C33AF9"/>
    <w:rsid w:val="00C55F69"/>
    <w:rsid w:val="00C71FB3"/>
    <w:rsid w:val="00C85DF1"/>
    <w:rsid w:val="00CA6D08"/>
    <w:rsid w:val="00CB6D0E"/>
    <w:rsid w:val="00CC10B6"/>
    <w:rsid w:val="00CE33B3"/>
    <w:rsid w:val="00D16CD8"/>
    <w:rsid w:val="00D21D90"/>
    <w:rsid w:val="00DB445F"/>
    <w:rsid w:val="00DC1CDB"/>
    <w:rsid w:val="00DD2059"/>
    <w:rsid w:val="00DD7D5C"/>
    <w:rsid w:val="00DF2CB2"/>
    <w:rsid w:val="00E55F29"/>
    <w:rsid w:val="00E56810"/>
    <w:rsid w:val="00E70953"/>
    <w:rsid w:val="00E76550"/>
    <w:rsid w:val="00EA2080"/>
    <w:rsid w:val="00EA6BF1"/>
    <w:rsid w:val="00EA6D33"/>
    <w:rsid w:val="00EA7975"/>
    <w:rsid w:val="00EB26CE"/>
    <w:rsid w:val="00EC3D05"/>
    <w:rsid w:val="00EC4F5A"/>
    <w:rsid w:val="00EF7A0A"/>
    <w:rsid w:val="00F14382"/>
    <w:rsid w:val="00F3744B"/>
    <w:rsid w:val="00F37C65"/>
    <w:rsid w:val="00F66150"/>
    <w:rsid w:val="00F6798E"/>
    <w:rsid w:val="00F97EB2"/>
    <w:rsid w:val="00FB4F76"/>
    <w:rsid w:val="00FC0BD4"/>
    <w:rsid w:val="00FD24B7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D0FB9"/>
    <w:pPr>
      <w:ind w:left="720"/>
      <w:contextualSpacing/>
    </w:pPr>
  </w:style>
  <w:style w:type="table" w:styleId="ad">
    <w:name w:val="Table Grid"/>
    <w:basedOn w:val="a1"/>
    <w:uiPriority w:val="59"/>
    <w:rsid w:val="005766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7670EF"/>
    <w:rPr>
      <w:rFonts w:ascii="Times New Roman" w:eastAsia="Times New Roman" w:hAnsi="Times New Roman" w:cs="Times New Roman" w:hint="default"/>
      <w:sz w:val="20"/>
      <w:szCs w:val="24"/>
    </w:rPr>
  </w:style>
  <w:style w:type="paragraph" w:customStyle="1" w:styleId="ae">
    <w:name w:val="Центрированный (таблица)"/>
    <w:basedOn w:val="a"/>
    <w:next w:val="a"/>
    <w:uiPriority w:val="99"/>
    <w:rsid w:val="005854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CA6D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3507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507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Svetlana_Tulskaya</cp:lastModifiedBy>
  <cp:revision>6</cp:revision>
  <cp:lastPrinted>2014-10-14T06:02:00Z</cp:lastPrinted>
  <dcterms:created xsi:type="dcterms:W3CDTF">2024-01-17T11:39:00Z</dcterms:created>
  <dcterms:modified xsi:type="dcterms:W3CDTF">2024-01-17T12:15:00Z</dcterms:modified>
</cp:coreProperties>
</file>