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8E" w:rsidRPr="00903003" w:rsidRDefault="00E43D8E" w:rsidP="00E4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3003">
        <w:rPr>
          <w:rFonts w:ascii="Times New Roman" w:hAnsi="Times New Roman" w:cs="Times New Roman"/>
          <w:b/>
          <w:sz w:val="24"/>
          <w:szCs w:val="24"/>
        </w:rPr>
        <w:t>Обеспечение образовательной деятельности автотранспортными средствами,</w:t>
      </w:r>
    </w:p>
    <w:p w:rsidR="00E43D8E" w:rsidRDefault="00E43D8E" w:rsidP="00E4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0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3003">
        <w:rPr>
          <w:rFonts w:ascii="Times New Roman" w:hAnsi="Times New Roman" w:cs="Times New Roman"/>
          <w:b/>
          <w:sz w:val="24"/>
          <w:szCs w:val="24"/>
        </w:rPr>
        <w:t>оснащенными в соответствии с требованиями п.21.5 ПДД</w:t>
      </w:r>
      <w:proofErr w:type="gramEnd"/>
    </w:p>
    <w:p w:rsidR="00E43D8E" w:rsidRDefault="00E43D8E" w:rsidP="00E4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34"/>
        <w:gridCol w:w="4819"/>
        <w:gridCol w:w="2977"/>
        <w:gridCol w:w="1810"/>
      </w:tblGrid>
      <w:tr w:rsidR="002F121F" w:rsidTr="00AE66A5">
        <w:tc>
          <w:tcPr>
            <w:tcW w:w="534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 ТС</w:t>
            </w:r>
          </w:p>
        </w:tc>
        <w:tc>
          <w:tcPr>
            <w:tcW w:w="2977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810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D39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ТС</w:t>
            </w:r>
          </w:p>
        </w:tc>
      </w:tr>
      <w:tr w:rsidR="002F121F" w:rsidTr="00AE66A5">
        <w:tc>
          <w:tcPr>
            <w:tcW w:w="534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УАЗ-3962</w:t>
            </w:r>
          </w:p>
        </w:tc>
        <w:tc>
          <w:tcPr>
            <w:tcW w:w="2977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Т291ОХ34</w:t>
            </w:r>
          </w:p>
        </w:tc>
        <w:tc>
          <w:tcPr>
            <w:tcW w:w="1810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ВЕ</w:t>
            </w:r>
          </w:p>
        </w:tc>
      </w:tr>
      <w:tr w:rsidR="002F121F" w:rsidTr="00AE66A5">
        <w:tc>
          <w:tcPr>
            <w:tcW w:w="534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Камаз-5320</w:t>
            </w:r>
          </w:p>
        </w:tc>
        <w:tc>
          <w:tcPr>
            <w:tcW w:w="2977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Р654ХР34</w:t>
            </w:r>
          </w:p>
        </w:tc>
        <w:tc>
          <w:tcPr>
            <w:tcW w:w="1810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2F121F" w:rsidTr="00AE66A5">
        <w:tc>
          <w:tcPr>
            <w:tcW w:w="534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2977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К038ТУ34</w:t>
            </w:r>
          </w:p>
        </w:tc>
        <w:tc>
          <w:tcPr>
            <w:tcW w:w="1810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86101</w:t>
            </w:r>
          </w:p>
        </w:tc>
        <w:tc>
          <w:tcPr>
            <w:tcW w:w="2977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ВО547534</w:t>
            </w:r>
          </w:p>
        </w:tc>
        <w:tc>
          <w:tcPr>
            <w:tcW w:w="1810" w:type="dxa"/>
          </w:tcPr>
          <w:p w:rsidR="00E43D8E" w:rsidRPr="00DF5D39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ВАРЗ-500А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ВН316534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К990КК34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А750ТС34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А684УА134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ЛАЗ-695-Н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Е102СР34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Е581ВО34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А682УА134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Н856ЕХ34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К692ТО34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А306ТР134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К913ТК34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А690ХУ134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А920МА134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А925УТ134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К758ХС34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ЗИЛ-431412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Р908ВЕ34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43D8E" w:rsidTr="00AE66A5">
        <w:tc>
          <w:tcPr>
            <w:tcW w:w="534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А319ТР134</w:t>
            </w:r>
          </w:p>
        </w:tc>
        <w:tc>
          <w:tcPr>
            <w:tcW w:w="1810" w:type="dxa"/>
          </w:tcPr>
          <w:p w:rsidR="00E43D8E" w:rsidRDefault="00E43D8E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24AEC" w:rsidTr="00AE66A5">
        <w:tc>
          <w:tcPr>
            <w:tcW w:w="534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К008НК34</w:t>
            </w:r>
          </w:p>
        </w:tc>
        <w:tc>
          <w:tcPr>
            <w:tcW w:w="1810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24AEC" w:rsidTr="00AE66A5">
        <w:tc>
          <w:tcPr>
            <w:tcW w:w="534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9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ПАЗ-32054</w:t>
            </w:r>
          </w:p>
        </w:tc>
        <w:tc>
          <w:tcPr>
            <w:tcW w:w="2977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А826УН34</w:t>
            </w:r>
          </w:p>
        </w:tc>
        <w:tc>
          <w:tcPr>
            <w:tcW w:w="1810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E24AEC" w:rsidTr="00AE66A5">
        <w:tc>
          <w:tcPr>
            <w:tcW w:w="534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2977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В370КЕ134</w:t>
            </w:r>
          </w:p>
        </w:tc>
        <w:tc>
          <w:tcPr>
            <w:tcW w:w="1810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E24AEC" w:rsidTr="00AE66A5">
        <w:tc>
          <w:tcPr>
            <w:tcW w:w="534" w:type="dxa"/>
          </w:tcPr>
          <w:p w:rsidR="00E24AEC" w:rsidRDefault="00E24AE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E24AEC" w:rsidRDefault="007A17A0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E24AEC" w:rsidRDefault="007A17A0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А973ХС134</w:t>
            </w:r>
          </w:p>
        </w:tc>
        <w:tc>
          <w:tcPr>
            <w:tcW w:w="1810" w:type="dxa"/>
          </w:tcPr>
          <w:p w:rsidR="00E24AEC" w:rsidRDefault="007A17A0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A17A0" w:rsidTr="00AE66A5">
        <w:tc>
          <w:tcPr>
            <w:tcW w:w="534" w:type="dxa"/>
          </w:tcPr>
          <w:p w:rsidR="007A17A0" w:rsidRDefault="007A17A0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:rsidR="007A17A0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7A17A0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А704УК134</w:t>
            </w:r>
          </w:p>
        </w:tc>
        <w:tc>
          <w:tcPr>
            <w:tcW w:w="1810" w:type="dxa"/>
          </w:tcPr>
          <w:p w:rsidR="007A17A0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56ACA" w:rsidTr="00AE66A5">
        <w:tc>
          <w:tcPr>
            <w:tcW w:w="534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9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ММВ3311</w:t>
            </w:r>
          </w:p>
        </w:tc>
        <w:tc>
          <w:tcPr>
            <w:tcW w:w="2977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1747АМ34</w:t>
            </w:r>
          </w:p>
        </w:tc>
        <w:tc>
          <w:tcPr>
            <w:tcW w:w="1810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56ACA" w:rsidTr="00AE66A5">
        <w:tc>
          <w:tcPr>
            <w:tcW w:w="534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2977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К967УМ34</w:t>
            </w:r>
          </w:p>
        </w:tc>
        <w:tc>
          <w:tcPr>
            <w:tcW w:w="1810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56ACA" w:rsidTr="00AE66A5">
        <w:tc>
          <w:tcPr>
            <w:tcW w:w="534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2977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С726СК34</w:t>
            </w:r>
          </w:p>
        </w:tc>
        <w:tc>
          <w:tcPr>
            <w:tcW w:w="1810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56ACA" w:rsidTr="00AE66A5">
        <w:tc>
          <w:tcPr>
            <w:tcW w:w="534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2977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А088ХХ34</w:t>
            </w:r>
          </w:p>
        </w:tc>
        <w:tc>
          <w:tcPr>
            <w:tcW w:w="1810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656ACA" w:rsidTr="00AE66A5">
        <w:tc>
          <w:tcPr>
            <w:tcW w:w="534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19" w:type="dxa"/>
          </w:tcPr>
          <w:p w:rsidR="00656ACA" w:rsidRDefault="00656ACA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ПАЗ-372-М</w:t>
            </w:r>
          </w:p>
        </w:tc>
        <w:tc>
          <w:tcPr>
            <w:tcW w:w="2977" w:type="dxa"/>
          </w:tcPr>
          <w:p w:rsidR="00656ACA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О041ВВ34</w:t>
            </w:r>
          </w:p>
        </w:tc>
        <w:tc>
          <w:tcPr>
            <w:tcW w:w="1810" w:type="dxa"/>
          </w:tcPr>
          <w:p w:rsidR="00656ACA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ГКБ-819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ВН820634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ММВ-311211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0047ВДМ34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ЗИЛ-431410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С553ВУ34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А809УР134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А967РТ134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ГАЗ-53А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А908НВ34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А683УА134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А433СХ134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А963ТР134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819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С876НХ134</w:t>
            </w:r>
          </w:p>
        </w:tc>
        <w:tc>
          <w:tcPr>
            <w:tcW w:w="1810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D6B3D" w:rsidTr="00AE66A5">
        <w:tc>
          <w:tcPr>
            <w:tcW w:w="534" w:type="dxa"/>
          </w:tcPr>
          <w:p w:rsidR="002D6B3D" w:rsidRDefault="002D6B3D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19" w:type="dxa"/>
          </w:tcPr>
          <w:p w:rsidR="002D6B3D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2977" w:type="dxa"/>
          </w:tcPr>
          <w:p w:rsidR="002D6B3D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С475УУ34</w:t>
            </w:r>
          </w:p>
        </w:tc>
        <w:tc>
          <w:tcPr>
            <w:tcW w:w="1810" w:type="dxa"/>
          </w:tcPr>
          <w:p w:rsidR="002D6B3D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ПАЗ-32060-110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Р613РВ34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Камаз-5320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Р293ХН34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ММВ-311211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5636АК34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А155ХМ134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ГКБ-8328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ВТ236434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А052РР134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У689ЕВ34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Скутер-мопед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А974ХМ134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А195ХУ134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ПАЗ-32050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А142КМ134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19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А129СЕ134</w:t>
            </w:r>
          </w:p>
        </w:tc>
        <w:tc>
          <w:tcPr>
            <w:tcW w:w="1810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180F85" w:rsidTr="00AE66A5">
        <w:tc>
          <w:tcPr>
            <w:tcW w:w="534" w:type="dxa"/>
          </w:tcPr>
          <w:p w:rsidR="00180F85" w:rsidRDefault="00180F85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19" w:type="dxa"/>
          </w:tcPr>
          <w:p w:rsidR="00180F85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180F85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А205ЕО134</w:t>
            </w:r>
          </w:p>
        </w:tc>
        <w:tc>
          <w:tcPr>
            <w:tcW w:w="1810" w:type="dxa"/>
          </w:tcPr>
          <w:p w:rsidR="00180F85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DD141C" w:rsidTr="00AE66A5">
        <w:tc>
          <w:tcPr>
            <w:tcW w:w="534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19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ЗИЛ-ММЗ-559М</w:t>
            </w:r>
          </w:p>
        </w:tc>
        <w:tc>
          <w:tcPr>
            <w:tcW w:w="2977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Т666НЕ34</w:t>
            </w:r>
          </w:p>
        </w:tc>
        <w:tc>
          <w:tcPr>
            <w:tcW w:w="1810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DD141C" w:rsidTr="00AE66A5">
        <w:tc>
          <w:tcPr>
            <w:tcW w:w="534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19" w:type="dxa"/>
          </w:tcPr>
          <w:p w:rsidR="00DD141C" w:rsidRP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НW-60/11</w:t>
            </w:r>
          </w:p>
        </w:tc>
        <w:tc>
          <w:tcPr>
            <w:tcW w:w="2977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ВН198834</w:t>
            </w:r>
          </w:p>
        </w:tc>
        <w:tc>
          <w:tcPr>
            <w:tcW w:w="1810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</w:tr>
      <w:tr w:rsidR="00DD141C" w:rsidTr="00AE66A5">
        <w:tc>
          <w:tcPr>
            <w:tcW w:w="534" w:type="dxa"/>
          </w:tcPr>
          <w:p w:rsidR="00DD141C" w:rsidRDefault="00DD141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819" w:type="dxa"/>
          </w:tcPr>
          <w:p w:rsidR="00DD141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DD141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А934ХС134</w:t>
            </w:r>
          </w:p>
        </w:tc>
        <w:tc>
          <w:tcPr>
            <w:tcW w:w="1810" w:type="dxa"/>
          </w:tcPr>
          <w:p w:rsidR="00DD141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2192C" w:rsidTr="00AE66A5">
        <w:tc>
          <w:tcPr>
            <w:tcW w:w="534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819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2977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С918ТТ34</w:t>
            </w:r>
          </w:p>
        </w:tc>
        <w:tc>
          <w:tcPr>
            <w:tcW w:w="1810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2192C" w:rsidTr="00AE66A5">
        <w:tc>
          <w:tcPr>
            <w:tcW w:w="534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19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ВАЗ-211440</w:t>
            </w:r>
          </w:p>
        </w:tc>
        <w:tc>
          <w:tcPr>
            <w:tcW w:w="2977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С744ОС34</w:t>
            </w:r>
          </w:p>
        </w:tc>
        <w:tc>
          <w:tcPr>
            <w:tcW w:w="1810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2192C" w:rsidTr="00AE66A5">
        <w:tc>
          <w:tcPr>
            <w:tcW w:w="534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819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А770ВН134</w:t>
            </w:r>
          </w:p>
        </w:tc>
        <w:tc>
          <w:tcPr>
            <w:tcW w:w="1810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2192C" w:rsidTr="00AE66A5">
        <w:tc>
          <w:tcPr>
            <w:tcW w:w="534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19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ПАЗ-32051</w:t>
            </w:r>
          </w:p>
        </w:tc>
        <w:tc>
          <w:tcPr>
            <w:tcW w:w="2977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Н080ЕО34</w:t>
            </w:r>
          </w:p>
        </w:tc>
        <w:tc>
          <w:tcPr>
            <w:tcW w:w="1810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2192C" w:rsidTr="00AE66A5">
        <w:tc>
          <w:tcPr>
            <w:tcW w:w="534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819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ЗИЛ-431610</w:t>
            </w:r>
          </w:p>
        </w:tc>
        <w:tc>
          <w:tcPr>
            <w:tcW w:w="2977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Н382НН34</w:t>
            </w:r>
          </w:p>
        </w:tc>
        <w:tc>
          <w:tcPr>
            <w:tcW w:w="1810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72192C" w:rsidTr="00AE66A5">
        <w:tc>
          <w:tcPr>
            <w:tcW w:w="534" w:type="dxa"/>
          </w:tcPr>
          <w:p w:rsidR="0072192C" w:rsidRDefault="0072192C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819" w:type="dxa"/>
          </w:tcPr>
          <w:p w:rsidR="0072192C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72192C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А142АР134</w:t>
            </w:r>
          </w:p>
        </w:tc>
        <w:tc>
          <w:tcPr>
            <w:tcW w:w="1810" w:type="dxa"/>
          </w:tcPr>
          <w:p w:rsidR="0072192C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А964ТР134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А685УА134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С824ММ34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ММЗ-81021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ВУ108134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К622НТ34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Восход-3М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1541АМ34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А996АА134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А475ХВ134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ГКБ8328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ВТ764734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ЗИЛ-131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Н857ЕХ34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М135МТ34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А387АК34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К344ОО34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В, ВЕ</w:t>
            </w:r>
          </w:p>
        </w:tc>
      </w:tr>
      <w:tr w:rsidR="002F121F" w:rsidTr="00AE66A5">
        <w:tc>
          <w:tcPr>
            <w:tcW w:w="534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819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ВАЗ-21154</w:t>
            </w:r>
          </w:p>
        </w:tc>
        <w:tc>
          <w:tcPr>
            <w:tcW w:w="2977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К092СВ34</w:t>
            </w:r>
          </w:p>
        </w:tc>
        <w:tc>
          <w:tcPr>
            <w:tcW w:w="1810" w:type="dxa"/>
          </w:tcPr>
          <w:p w:rsidR="002F121F" w:rsidRDefault="002F121F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C3DA1" w:rsidTr="00AE66A5">
        <w:tc>
          <w:tcPr>
            <w:tcW w:w="534" w:type="dxa"/>
          </w:tcPr>
          <w:p w:rsidR="003C3DA1" w:rsidRDefault="003C3DA1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819" w:type="dxa"/>
          </w:tcPr>
          <w:p w:rsidR="003C3DA1" w:rsidRDefault="003C3DA1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ММЗ-4502</w:t>
            </w:r>
          </w:p>
        </w:tc>
        <w:tc>
          <w:tcPr>
            <w:tcW w:w="2977" w:type="dxa"/>
          </w:tcPr>
          <w:p w:rsidR="003C3DA1" w:rsidRDefault="003C3DA1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Х382ВУ34</w:t>
            </w:r>
          </w:p>
        </w:tc>
        <w:tc>
          <w:tcPr>
            <w:tcW w:w="1810" w:type="dxa"/>
          </w:tcPr>
          <w:p w:rsidR="003C3DA1" w:rsidRDefault="003C3DA1" w:rsidP="00AE6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С, СЕ</w:t>
            </w:r>
          </w:p>
        </w:tc>
      </w:tr>
    </w:tbl>
    <w:p w:rsidR="00E43D8E" w:rsidRDefault="00E43D8E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D8E" w:rsidRDefault="00E43D8E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D8E" w:rsidRDefault="00E43D8E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D8E" w:rsidRDefault="00E43D8E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DA1" w:rsidRDefault="003C3DA1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224" w:rsidRDefault="00134224" w:rsidP="001342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4"/>
        <w:gridCol w:w="1910"/>
        <w:gridCol w:w="1833"/>
        <w:gridCol w:w="1535"/>
        <w:gridCol w:w="1276"/>
        <w:gridCol w:w="2672"/>
      </w:tblGrid>
      <w:tr w:rsidR="00134224" w:rsidTr="008B1CF1">
        <w:trPr>
          <w:trHeight w:hRule="exact" w:val="187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0"/>
          <w:p w:rsidR="00134224" w:rsidRPr="008B1CF1" w:rsidRDefault="00134224">
            <w:pPr>
              <w:pStyle w:val="21"/>
              <w:shd w:val="clear" w:color="auto" w:fill="auto"/>
              <w:spacing w:after="60" w:line="160" w:lineRule="exact"/>
              <w:ind w:left="80" w:firstLine="0"/>
              <w:jc w:val="center"/>
              <w:rPr>
                <w:b/>
                <w:lang w:eastAsia="en-US"/>
              </w:rPr>
            </w:pPr>
            <w:r w:rsidRPr="008B1CF1">
              <w:rPr>
                <w:rStyle w:val="8pt"/>
                <w:b w:val="0"/>
                <w:lang w:val="en-US" w:bidi="en-US"/>
              </w:rPr>
              <w:t>N</w:t>
            </w:r>
          </w:p>
          <w:p w:rsidR="00134224" w:rsidRPr="008B1CF1" w:rsidRDefault="00134224">
            <w:pPr>
              <w:pStyle w:val="21"/>
              <w:shd w:val="clear" w:color="auto" w:fill="auto"/>
              <w:spacing w:before="60" w:line="160" w:lineRule="exact"/>
              <w:ind w:left="80" w:firstLine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8B1CF1">
              <w:rPr>
                <w:rStyle w:val="8pt"/>
                <w:b w:val="0"/>
              </w:rPr>
              <w:t>п</w:t>
            </w:r>
            <w:proofErr w:type="spellEnd"/>
            <w:proofErr w:type="gramEnd"/>
            <w:r w:rsidRPr="008B1CF1">
              <w:rPr>
                <w:rStyle w:val="8pt"/>
                <w:b w:val="0"/>
              </w:rPr>
              <w:t>/</w:t>
            </w:r>
            <w:proofErr w:type="spellStart"/>
            <w:r w:rsidRPr="008B1CF1">
              <w:rPr>
                <w:rStyle w:val="8pt"/>
                <w:b w:val="0"/>
              </w:rPr>
              <w:t>п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  <w:lang w:eastAsia="en-US"/>
              </w:rPr>
            </w:pPr>
            <w:r w:rsidRPr="008B1CF1">
              <w:rPr>
                <w:rStyle w:val="8pt"/>
                <w:b w:val="0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  <w:lang w:eastAsia="en-US"/>
              </w:rPr>
            </w:pPr>
            <w:r w:rsidRPr="008B1CF1">
              <w:rPr>
                <w:rStyle w:val="8pt"/>
                <w:b w:val="0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proofErr w:type="gramStart"/>
            <w:r w:rsidRPr="008B1CF1">
              <w:rPr>
                <w:rStyle w:val="8pt"/>
                <w:b w:val="0"/>
              </w:rPr>
              <w:t>учебно</w:t>
            </w:r>
            <w:proofErr w:type="spellEnd"/>
            <w:r w:rsidRPr="008B1CF1">
              <w:rPr>
                <w:rStyle w:val="8pt"/>
                <w:b w:val="0"/>
              </w:rPr>
              <w:t>- вспомогательные</w:t>
            </w:r>
            <w:proofErr w:type="gramEnd"/>
            <w:r w:rsidRPr="008B1CF1">
              <w:rPr>
                <w:rStyle w:val="8pt"/>
                <w:b w:val="0"/>
              </w:rPr>
              <w:t>, подсобные, административные и</w:t>
            </w:r>
          </w:p>
          <w:p w:rsidR="00134224" w:rsidRPr="008B1CF1" w:rsidRDefault="00134224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8B1CF1">
              <w:rPr>
                <w:rStyle w:val="8pt"/>
                <w:b w:val="0"/>
              </w:rPr>
              <w:t>др</w:t>
            </w:r>
            <w:proofErr w:type="spellEnd"/>
            <w:proofErr w:type="gramEnd"/>
            <w:r w:rsidRPr="008B1CF1">
              <w:rPr>
                <w:rStyle w:val="8pt"/>
                <w:b w:val="0"/>
              </w:rPr>
              <w:t>-)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  <w:lang w:eastAsia="en-US"/>
              </w:rPr>
            </w:pPr>
            <w:r w:rsidRPr="008B1CF1">
              <w:rPr>
                <w:rStyle w:val="8pt"/>
                <w:b w:val="0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  <w:lang w:eastAsia="en-US"/>
              </w:rPr>
            </w:pPr>
            <w:r w:rsidRPr="008B1CF1">
              <w:rPr>
                <w:rStyle w:val="8pt"/>
                <w:b w:val="0"/>
              </w:rPr>
              <w:t xml:space="preserve">Реквизиты и сроки действия </w:t>
            </w:r>
            <w:proofErr w:type="spellStart"/>
            <w:r w:rsidRPr="008B1CF1">
              <w:rPr>
                <w:rStyle w:val="8pt"/>
                <w:b w:val="0"/>
              </w:rPr>
              <w:t>правоуст</w:t>
            </w:r>
            <w:proofErr w:type="gramStart"/>
            <w:r w:rsidRPr="008B1CF1">
              <w:rPr>
                <w:rStyle w:val="8pt"/>
                <w:b w:val="0"/>
              </w:rPr>
              <w:t>а</w:t>
            </w:r>
            <w:proofErr w:type="spellEnd"/>
            <w:r w:rsidRPr="008B1CF1">
              <w:rPr>
                <w:rStyle w:val="8pt"/>
                <w:b w:val="0"/>
              </w:rPr>
              <w:t>-</w:t>
            </w:r>
            <w:proofErr w:type="gramEnd"/>
            <w:r w:rsidRPr="008B1CF1">
              <w:rPr>
                <w:rStyle w:val="8pt"/>
                <w:b w:val="0"/>
              </w:rPr>
              <w:t xml:space="preserve"> </w:t>
            </w:r>
            <w:proofErr w:type="spellStart"/>
            <w:r w:rsidRPr="008B1CF1">
              <w:rPr>
                <w:rStyle w:val="8pt"/>
                <w:b w:val="0"/>
              </w:rPr>
              <w:t>навливающих</w:t>
            </w:r>
            <w:proofErr w:type="spellEnd"/>
            <w:r w:rsidRPr="008B1CF1">
              <w:rPr>
                <w:rStyle w:val="8pt"/>
                <w:b w:val="0"/>
              </w:rPr>
              <w:t xml:space="preserve"> документов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  <w:lang w:eastAsia="en-US"/>
              </w:rPr>
            </w:pPr>
            <w:r w:rsidRPr="008B1CF1">
              <w:rPr>
                <w:rStyle w:val="8pt"/>
                <w:b w:val="0"/>
              </w:rPr>
              <w:t>Реквизиты</w:t>
            </w:r>
          </w:p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r w:rsidRPr="008B1CF1">
              <w:rPr>
                <w:rStyle w:val="8pt"/>
                <w:b w:val="0"/>
              </w:rPr>
              <w:t>заключения,</w:t>
            </w:r>
          </w:p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r w:rsidRPr="008B1CF1">
              <w:rPr>
                <w:rStyle w:val="8pt"/>
                <w:b w:val="0"/>
              </w:rPr>
              <w:t>выданного</w:t>
            </w:r>
          </w:p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r w:rsidRPr="008B1CF1">
              <w:rPr>
                <w:rStyle w:val="8pt"/>
                <w:b w:val="0"/>
              </w:rPr>
              <w:t>осуществляющим</w:t>
            </w:r>
          </w:p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r w:rsidRPr="008B1CF1">
              <w:rPr>
                <w:rStyle w:val="8pt"/>
                <w:b w:val="0"/>
              </w:rPr>
              <w:t>государственный</w:t>
            </w:r>
          </w:p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r w:rsidRPr="008B1CF1">
              <w:rPr>
                <w:rStyle w:val="8pt"/>
                <w:b w:val="0"/>
              </w:rPr>
              <w:t>санитарно</w:t>
            </w:r>
            <w:r w:rsidRPr="008B1CF1">
              <w:rPr>
                <w:rStyle w:val="8pt"/>
                <w:b w:val="0"/>
              </w:rPr>
              <w:softHyphen/>
            </w:r>
          </w:p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</w:rPr>
            </w:pPr>
            <w:proofErr w:type="spellStart"/>
            <w:r w:rsidRPr="008B1CF1">
              <w:rPr>
                <w:rStyle w:val="8pt"/>
                <w:b w:val="0"/>
              </w:rPr>
              <w:t>эпидемиологически</w:t>
            </w:r>
            <w:proofErr w:type="spellEnd"/>
          </w:p>
          <w:p w:rsidR="00134224" w:rsidRPr="008B1CF1" w:rsidRDefault="00134224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b/>
                <w:lang w:eastAsia="en-US"/>
              </w:rPr>
            </w:pPr>
            <w:r w:rsidRPr="008B1CF1">
              <w:rPr>
                <w:rStyle w:val="8pt"/>
                <w:b w:val="0"/>
              </w:rPr>
              <w:t>надзор</w:t>
            </w:r>
          </w:p>
        </w:tc>
      </w:tr>
      <w:tr w:rsidR="00134224" w:rsidTr="008B1CF1">
        <w:trPr>
          <w:trHeight w:hRule="exact" w:val="120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7A1F68" w:rsidRDefault="00134224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lang w:eastAsia="en-US"/>
              </w:rPr>
            </w:pPr>
            <w:r w:rsidRPr="007A1F68">
              <w:rPr>
                <w:rStyle w:val="8pt"/>
                <w:b w:val="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7A1F68" w:rsidRDefault="00134224" w:rsidP="007A1F68">
            <w:pPr>
              <w:pStyle w:val="21"/>
              <w:shd w:val="clear" w:color="auto" w:fill="auto"/>
              <w:spacing w:line="230" w:lineRule="exact"/>
              <w:ind w:left="240" w:firstLine="400"/>
              <w:rPr>
                <w:lang w:eastAsia="en-US"/>
              </w:rPr>
            </w:pPr>
            <w:proofErr w:type="gramStart"/>
            <w:r w:rsidRPr="007A1F68">
              <w:rPr>
                <w:rStyle w:val="8pt"/>
                <w:b w:val="0"/>
              </w:rPr>
              <w:t xml:space="preserve">400040, г. Волгоградская область, </w:t>
            </w:r>
            <w:r w:rsidR="008B1CF1">
              <w:rPr>
                <w:rStyle w:val="8pt"/>
                <w:b w:val="0"/>
              </w:rPr>
              <w:t xml:space="preserve">г. </w:t>
            </w:r>
            <w:r w:rsidRPr="007A1F68">
              <w:rPr>
                <w:rStyle w:val="8pt"/>
                <w:b w:val="0"/>
              </w:rPr>
              <w:t>Волгог</w:t>
            </w:r>
            <w:r w:rsidR="00E77B8B">
              <w:rPr>
                <w:rStyle w:val="8pt"/>
                <w:b w:val="0"/>
              </w:rPr>
              <w:t>рад, ул. им. генерала Штеменко,</w:t>
            </w:r>
            <w:r w:rsidRPr="007A1F68">
              <w:rPr>
                <w:rStyle w:val="8pt"/>
                <w:b w:val="0"/>
              </w:rPr>
              <w:t>66а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Default="00134224" w:rsidP="007A1F6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proofErr w:type="gramStart"/>
            <w:r w:rsidRPr="007A1F68">
              <w:rPr>
                <w:rStyle w:val="8pt"/>
                <w:b w:val="0"/>
              </w:rPr>
              <w:t>Учебны</w:t>
            </w:r>
            <w:r w:rsidR="007A1F68">
              <w:rPr>
                <w:rStyle w:val="8pt"/>
                <w:b w:val="0"/>
              </w:rPr>
              <w:t>е</w:t>
            </w:r>
            <w:proofErr w:type="gramEnd"/>
            <w:r w:rsidRPr="007A1F68">
              <w:rPr>
                <w:rStyle w:val="8pt"/>
                <w:b w:val="0"/>
              </w:rPr>
              <w:t xml:space="preserve"> класс </w:t>
            </w:r>
            <w:r w:rsidR="007A1F68" w:rsidRPr="007A1F68">
              <w:rPr>
                <w:rStyle w:val="8pt"/>
                <w:b w:val="0"/>
              </w:rPr>
              <w:t>1</w:t>
            </w:r>
            <w:r w:rsidR="007A1F68">
              <w:rPr>
                <w:rStyle w:val="8pt"/>
                <w:b w:val="0"/>
              </w:rPr>
              <w:t>,2,3</w:t>
            </w:r>
          </w:p>
          <w:p w:rsidR="007A1F68" w:rsidRPr="007A1F68" w:rsidRDefault="007A1F68" w:rsidP="007A1F6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7A1F68" w:rsidRDefault="007A1F68" w:rsidP="007A1F68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lang w:eastAsia="en-US"/>
              </w:rPr>
            </w:pPr>
            <w:r w:rsidRPr="007A1F68"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DB0F01" w:rsidRDefault="00E967C4" w:rsidP="007A1F68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34АБ№281814 от 10.04.2014г.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7A1F68" w:rsidRDefault="00134224" w:rsidP="007A1F68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134224" w:rsidRPr="007A1F68" w:rsidRDefault="00134224" w:rsidP="007A1F68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lang w:eastAsia="en-US"/>
              </w:rPr>
            </w:pPr>
            <w:r w:rsidRPr="007A1F68">
              <w:rPr>
                <w:rStyle w:val="8pt"/>
                <w:b w:val="0"/>
              </w:rPr>
              <w:t>№ 34.12.01.000М001780.10 13. от 23.10.2013</w:t>
            </w:r>
          </w:p>
        </w:tc>
      </w:tr>
      <w:tr w:rsidR="00134224" w:rsidTr="008F692E">
        <w:trPr>
          <w:trHeight w:hRule="exact" w:val="92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134224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sz w:val="16"/>
                <w:szCs w:val="16"/>
                <w:lang w:eastAsia="en-US"/>
              </w:rPr>
            </w:pPr>
            <w:r w:rsidRPr="008B1CF1">
              <w:rPr>
                <w:rStyle w:val="8pt"/>
                <w:b w:val="0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8B1CF1" w:rsidP="008B1CF1">
            <w:pPr>
              <w:pStyle w:val="21"/>
              <w:shd w:val="clear" w:color="auto" w:fill="auto"/>
              <w:spacing w:line="23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8B1CF1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8B1CF1">
              <w:rPr>
                <w:sz w:val="16"/>
                <w:szCs w:val="16"/>
                <w:lang w:eastAsia="en-US"/>
              </w:rPr>
              <w:t>олгоград, ул.Кирова,121а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8B1CF1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Учебны</w:t>
            </w:r>
            <w:r>
              <w:rPr>
                <w:sz w:val="16"/>
                <w:szCs w:val="16"/>
                <w:lang w:eastAsia="en-US"/>
              </w:rPr>
              <w:t>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8B1CF1" w:rsidRDefault="008B1CF1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7A1F68"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4224" w:rsidRPr="00DB0F01" w:rsidRDefault="008F692E" w:rsidP="008F692E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34-АА№925514от 24.08.2012г.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92E" w:rsidRPr="007A1F68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134224" w:rsidRPr="008B1CF1" w:rsidRDefault="00134224" w:rsidP="008B1CF1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A1F68" w:rsidTr="008F692E">
        <w:trPr>
          <w:trHeight w:hRule="exact" w:val="98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F68" w:rsidRPr="008B1CF1" w:rsidRDefault="007A1F68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rStyle w:val="8pt"/>
                <w:b w:val="0"/>
              </w:rPr>
            </w:pPr>
            <w:r w:rsidRPr="008B1CF1">
              <w:rPr>
                <w:rStyle w:val="8pt"/>
                <w:b w:val="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F68" w:rsidRDefault="008B1CF1" w:rsidP="008B1CF1">
            <w:pPr>
              <w:pStyle w:val="21"/>
              <w:shd w:val="clear" w:color="auto" w:fill="auto"/>
              <w:spacing w:line="230" w:lineRule="exact"/>
              <w:ind w:left="240" w:firstLine="0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 xml:space="preserve">       г</w:t>
            </w:r>
            <w:proofErr w:type="gramStart"/>
            <w:r>
              <w:rPr>
                <w:rStyle w:val="8pt"/>
                <w:b w:val="0"/>
              </w:rPr>
              <w:t>.В</w:t>
            </w:r>
            <w:proofErr w:type="gramEnd"/>
            <w:r>
              <w:rPr>
                <w:rStyle w:val="8pt"/>
                <w:b w:val="0"/>
              </w:rPr>
              <w:t>олгоград,       пер.Школьный, 2б</w:t>
            </w:r>
          </w:p>
          <w:p w:rsidR="000F47A8" w:rsidRPr="008B1CF1" w:rsidRDefault="000F47A8" w:rsidP="008B1CF1">
            <w:pPr>
              <w:pStyle w:val="21"/>
              <w:shd w:val="clear" w:color="auto" w:fill="auto"/>
              <w:spacing w:line="230" w:lineRule="exact"/>
              <w:ind w:left="240" w:firstLine="0"/>
              <w:rPr>
                <w:rStyle w:val="8pt"/>
                <w:b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F68" w:rsidRPr="008B1CF1" w:rsidRDefault="008B1CF1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 w:rsidRPr="008B1CF1">
              <w:rPr>
                <w:sz w:val="16"/>
                <w:szCs w:val="16"/>
                <w:lang w:eastAsia="en-US"/>
              </w:rPr>
              <w:t>Учебны</w:t>
            </w:r>
            <w:r>
              <w:rPr>
                <w:sz w:val="16"/>
                <w:szCs w:val="16"/>
                <w:lang w:eastAsia="en-US"/>
              </w:rPr>
              <w:t>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F68" w:rsidRPr="008B1CF1" w:rsidRDefault="008B1CF1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F68" w:rsidRPr="00DB0F01" w:rsidRDefault="00AC309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30.12.2021г.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7A1F68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7A1F68" w:rsidRPr="008B1CF1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34.12.01.000М001240.09.07 от 06.04.2007г.</w:t>
            </w:r>
          </w:p>
        </w:tc>
      </w:tr>
      <w:tr w:rsidR="008B1CF1" w:rsidTr="000F47A8">
        <w:trPr>
          <w:trHeight w:hRule="exact" w:val="98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8B1CF1" w:rsidRDefault="008B1CF1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Default="008B1CF1" w:rsidP="008B1CF1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rStyle w:val="8pt"/>
                <w:b w:val="0"/>
              </w:rPr>
            </w:pPr>
            <w:r w:rsidRPr="008B1CF1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8B1CF1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8B1CF1">
              <w:rPr>
                <w:sz w:val="16"/>
                <w:szCs w:val="16"/>
                <w:lang w:eastAsia="en-US"/>
              </w:rPr>
              <w:t>олгоград, ул.</w:t>
            </w:r>
            <w:r>
              <w:rPr>
                <w:sz w:val="16"/>
                <w:szCs w:val="16"/>
                <w:lang w:eastAsia="en-US"/>
              </w:rPr>
              <w:t>Терешковой,46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8B1CF1" w:rsidRDefault="008B1CF1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Учебны</w:t>
            </w:r>
            <w:r>
              <w:rPr>
                <w:sz w:val="16"/>
                <w:szCs w:val="16"/>
                <w:lang w:eastAsia="en-US"/>
              </w:rPr>
              <w:t>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Default="008B1CF1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DB0F01" w:rsidRDefault="000F47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10.04.2023г.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A8" w:rsidRPr="007A1F68" w:rsidRDefault="000F47A8" w:rsidP="000F47A8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B1CF1" w:rsidRPr="008B1CF1" w:rsidRDefault="000F47A8" w:rsidP="008B1CF1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№34.12.01:000М00087907.15 от 29.07.2015г.</w:t>
            </w:r>
          </w:p>
        </w:tc>
      </w:tr>
      <w:tr w:rsidR="008B1CF1" w:rsidTr="000F47A8">
        <w:trPr>
          <w:trHeight w:hRule="exact" w:val="113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Default="008B1CF1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8B1CF1" w:rsidRDefault="008B1CF1" w:rsidP="008B1CF1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8B1CF1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8B1CF1">
              <w:rPr>
                <w:sz w:val="16"/>
                <w:szCs w:val="16"/>
                <w:lang w:eastAsia="en-US"/>
              </w:rPr>
              <w:t>олгоград, ул.</w:t>
            </w:r>
            <w:r>
              <w:rPr>
                <w:sz w:val="16"/>
                <w:szCs w:val="16"/>
                <w:lang w:eastAsia="en-US"/>
              </w:rPr>
              <w:t>Жолудева,22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8B1CF1" w:rsidRDefault="008B1CF1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Учебны</w:t>
            </w:r>
            <w:r>
              <w:rPr>
                <w:sz w:val="16"/>
                <w:szCs w:val="16"/>
                <w:lang w:eastAsia="en-US"/>
              </w:rPr>
              <w:t>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Default="00625D2D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</w:t>
            </w:r>
            <w:r w:rsidR="008B1CF1" w:rsidRPr="007A1F68">
              <w:rPr>
                <w:rStyle w:val="8pt"/>
                <w:b w:val="0"/>
              </w:rPr>
              <w:t>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Default="000F47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34-34/001-34001/002/2016-335/2 от 23.06.2016г.</w:t>
            </w:r>
          </w:p>
          <w:p w:rsidR="000F47A8" w:rsidRPr="00DB0F01" w:rsidRDefault="000F47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7A8" w:rsidRPr="007A1F68" w:rsidRDefault="000F47A8" w:rsidP="000F47A8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B1CF1" w:rsidRPr="008B1CF1" w:rsidRDefault="000F47A8" w:rsidP="008B1CF1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34.12.01.000.М000381.03.08 от 28.03.2008г.</w:t>
            </w:r>
          </w:p>
        </w:tc>
      </w:tr>
      <w:tr w:rsidR="008B1CF1" w:rsidTr="008F692E">
        <w:trPr>
          <w:trHeight w:hRule="exact" w:val="99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Default="008B1CF1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8B1CF1" w:rsidRDefault="008B1CF1" w:rsidP="008B1CF1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8B1CF1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8B1CF1">
              <w:rPr>
                <w:sz w:val="16"/>
                <w:szCs w:val="16"/>
                <w:lang w:eastAsia="en-US"/>
              </w:rPr>
              <w:t>олгоград, ул.</w:t>
            </w:r>
            <w:r>
              <w:rPr>
                <w:sz w:val="16"/>
                <w:szCs w:val="16"/>
                <w:lang w:eastAsia="en-US"/>
              </w:rPr>
              <w:t>Богунская,7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8B1CF1" w:rsidRDefault="00625D2D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Учебны</w:t>
            </w:r>
            <w:r>
              <w:rPr>
                <w:sz w:val="16"/>
                <w:szCs w:val="16"/>
                <w:lang w:eastAsia="en-US"/>
              </w:rPr>
              <w:t>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7A1F68" w:rsidRDefault="00625D2D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CF1" w:rsidRPr="00DB0F01" w:rsidRDefault="000F47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Договор аренды до </w:t>
            </w:r>
            <w:r w:rsidR="008F692E">
              <w:rPr>
                <w:sz w:val="16"/>
                <w:szCs w:val="16"/>
                <w:lang w:eastAsia="en-US"/>
              </w:rPr>
              <w:t>06.10.2021г.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7A1F68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B1CF1" w:rsidRPr="008B1CF1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34.12.01.000М001240.09.07 от 06.04.2007г.</w:t>
            </w:r>
          </w:p>
        </w:tc>
      </w:tr>
      <w:tr w:rsidR="00625D2D" w:rsidTr="008F692E">
        <w:trPr>
          <w:trHeight w:hRule="exact" w:val="100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2D" w:rsidRDefault="00625D2D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2D" w:rsidRPr="008B1CF1" w:rsidRDefault="00625D2D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8B1CF1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8B1CF1">
              <w:rPr>
                <w:sz w:val="16"/>
                <w:szCs w:val="16"/>
                <w:lang w:eastAsia="en-US"/>
              </w:rPr>
              <w:t>олгоград, ул.</w:t>
            </w:r>
            <w:r>
              <w:rPr>
                <w:sz w:val="16"/>
                <w:szCs w:val="16"/>
                <w:lang w:eastAsia="en-US"/>
              </w:rPr>
              <w:t>Козловская,9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2D" w:rsidRPr="008B1CF1" w:rsidRDefault="00625D2D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Учебны</w:t>
            </w:r>
            <w:r>
              <w:rPr>
                <w:sz w:val="16"/>
                <w:szCs w:val="16"/>
                <w:lang w:eastAsia="en-US"/>
              </w:rPr>
              <w:t>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2D" w:rsidRDefault="000F47A8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</w:t>
            </w:r>
            <w:r w:rsidR="00625D2D">
              <w:rPr>
                <w:rStyle w:val="8pt"/>
                <w:b w:val="0"/>
              </w:rPr>
              <w:t>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D2D" w:rsidRPr="00DB0F01" w:rsidRDefault="000F47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31.12.2019г.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F692E" w:rsidRPr="007A1F68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>
              <w:rPr>
                <w:rStyle w:val="8pt"/>
                <w:b w:val="0"/>
              </w:rPr>
              <w:t>34.12.01.000.М001240.09.07 от 06.09.2007г.</w:t>
            </w:r>
          </w:p>
          <w:p w:rsidR="00625D2D" w:rsidRPr="008B1CF1" w:rsidRDefault="00625D2D" w:rsidP="008B1CF1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</w:p>
        </w:tc>
      </w:tr>
      <w:tr w:rsidR="008F692E" w:rsidTr="008F692E">
        <w:trPr>
          <w:trHeight w:hRule="exact" w:val="97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8B1CF1" w:rsidRDefault="008F692E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8B1CF1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8B1CF1">
              <w:rPr>
                <w:sz w:val="16"/>
                <w:szCs w:val="16"/>
                <w:lang w:eastAsia="en-US"/>
              </w:rPr>
              <w:t>олгоград, ул</w:t>
            </w:r>
            <w:r>
              <w:rPr>
                <w:sz w:val="16"/>
                <w:szCs w:val="16"/>
                <w:lang w:eastAsia="en-US"/>
              </w:rPr>
              <w:t>.Зеленодольская,1к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8B1CF1" w:rsidRDefault="008F692E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625D2D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</w:t>
            </w:r>
            <w:r w:rsidRPr="007A1F68">
              <w:rPr>
                <w:rStyle w:val="8pt"/>
                <w:b w:val="0"/>
              </w:rPr>
              <w:t>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DB0F01" w:rsidRDefault="008F692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34АА№578730 от 25.01.2008г.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7A1F68" w:rsidRDefault="008F692E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F692E" w:rsidRPr="007A1F68" w:rsidRDefault="008F692E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lang w:eastAsia="en-US"/>
              </w:rPr>
            </w:pPr>
            <w:r w:rsidRPr="007A1F68">
              <w:rPr>
                <w:rStyle w:val="8pt"/>
                <w:b w:val="0"/>
              </w:rPr>
              <w:t>№ 34.12.01.000М001780.10 13. от 23.10.2013</w:t>
            </w:r>
          </w:p>
        </w:tc>
      </w:tr>
      <w:tr w:rsidR="008F692E" w:rsidTr="008F692E">
        <w:trPr>
          <w:trHeight w:hRule="exact" w:val="100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7A1F68">
            <w:pPr>
              <w:pStyle w:val="21"/>
              <w:shd w:val="clear" w:color="auto" w:fill="auto"/>
              <w:spacing w:line="160" w:lineRule="exact"/>
              <w:ind w:left="180" w:firstLine="0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8B1CF1" w:rsidRDefault="008F692E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 w:rsidRPr="008B1CF1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8B1CF1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8B1CF1">
              <w:rPr>
                <w:sz w:val="16"/>
                <w:szCs w:val="16"/>
                <w:lang w:eastAsia="en-US"/>
              </w:rPr>
              <w:t>олгоград, ул</w:t>
            </w:r>
            <w:r>
              <w:rPr>
                <w:sz w:val="16"/>
                <w:szCs w:val="16"/>
                <w:lang w:eastAsia="en-US"/>
              </w:rPr>
              <w:t>.Лимоновая,45б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7A1F68" w:rsidRDefault="008F692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</w:t>
            </w:r>
            <w:r w:rsidRPr="007A1F68">
              <w:rPr>
                <w:rStyle w:val="8pt"/>
                <w:b w:val="0"/>
              </w:rPr>
              <w:t>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DB0F01" w:rsidRDefault="008F692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34АА№578732 от 25.01.2008г.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7A1F68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F692E" w:rsidRPr="008B1CF1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34.12.01.000М001240.09.07 от 06.04.2007г.</w:t>
            </w:r>
          </w:p>
        </w:tc>
      </w:tr>
      <w:tr w:rsidR="008F692E" w:rsidTr="00083AA8">
        <w:trPr>
          <w:trHeight w:hRule="exact" w:val="98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область, г</w:t>
            </w:r>
            <w:proofErr w:type="gramStart"/>
            <w:r>
              <w:rPr>
                <w:sz w:val="16"/>
                <w:szCs w:val="16"/>
                <w:lang w:eastAsia="en-US"/>
              </w:rPr>
              <w:t>.Л</w:t>
            </w:r>
            <w:proofErr w:type="gramEnd"/>
            <w:r>
              <w:rPr>
                <w:sz w:val="16"/>
                <w:szCs w:val="16"/>
                <w:lang w:eastAsia="en-US"/>
              </w:rPr>
              <w:t>енинск, ул.Битюцкого,30а</w:t>
            </w:r>
          </w:p>
          <w:p w:rsidR="008F692E" w:rsidRDefault="008F692E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8F692E" w:rsidRDefault="008F692E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8F692E" w:rsidRPr="008B1CF1" w:rsidRDefault="008F692E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proofErr w:type="gramStart"/>
            <w:r w:rsidRPr="007A1F68">
              <w:rPr>
                <w:rStyle w:val="8pt"/>
                <w:b w:val="0"/>
              </w:rPr>
              <w:t>Учебны</w:t>
            </w:r>
            <w:r>
              <w:rPr>
                <w:rStyle w:val="8pt"/>
                <w:b w:val="0"/>
              </w:rPr>
              <w:t>е</w:t>
            </w:r>
            <w:proofErr w:type="gramEnd"/>
            <w:r w:rsidRPr="007A1F68">
              <w:rPr>
                <w:rStyle w:val="8pt"/>
                <w:b w:val="0"/>
              </w:rPr>
              <w:t xml:space="preserve"> класс 1</w:t>
            </w:r>
            <w:r>
              <w:rPr>
                <w:rStyle w:val="8pt"/>
                <w:b w:val="0"/>
              </w:rPr>
              <w:t>,2,3</w:t>
            </w:r>
          </w:p>
          <w:p w:rsidR="008F692E" w:rsidRDefault="008F692E" w:rsidP="008B1CF1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Default="008F692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DB0F01" w:rsidRDefault="00083A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34АА934097 от 24.05.2002г.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92E" w:rsidRPr="007A1F68" w:rsidRDefault="008F692E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F692E" w:rsidRPr="008B1CF1" w:rsidRDefault="00083AA8" w:rsidP="008B1CF1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34.30.13000М000063.04.10 от 01.04.2010г.</w:t>
            </w:r>
          </w:p>
        </w:tc>
      </w:tr>
      <w:tr w:rsidR="00083AA8" w:rsidTr="00083AA8">
        <w:trPr>
          <w:trHeight w:hRule="exact" w:val="99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область, г</w:t>
            </w:r>
            <w:proofErr w:type="gramStart"/>
            <w:r>
              <w:rPr>
                <w:sz w:val="16"/>
                <w:szCs w:val="16"/>
                <w:lang w:eastAsia="en-US"/>
              </w:rPr>
              <w:t>.Л</w:t>
            </w:r>
            <w:proofErr w:type="gramEnd"/>
            <w:r>
              <w:rPr>
                <w:sz w:val="16"/>
                <w:szCs w:val="16"/>
                <w:lang w:eastAsia="en-US"/>
              </w:rPr>
              <w:t>енинск, ул.Битюцкого,30а</w:t>
            </w:r>
          </w:p>
          <w:p w:rsidR="00083AA8" w:rsidRDefault="00083AA8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7A1F6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sz w:val="16"/>
                <w:szCs w:val="16"/>
                <w:lang w:eastAsia="en-US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7A1F68" w:rsidRDefault="00083AA8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</w:t>
            </w:r>
            <w:r w:rsidRPr="007A1F68">
              <w:rPr>
                <w:rStyle w:val="8pt"/>
                <w:b w:val="0"/>
              </w:rPr>
              <w:t>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DB0F01" w:rsidRDefault="00061E9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7A1F68" w:rsidRDefault="00083AA8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083AA8" w:rsidRPr="008B1CF1" w:rsidRDefault="00083AA8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34.30.13000М000063.04.10 от 01.04.2010г.</w:t>
            </w:r>
          </w:p>
        </w:tc>
      </w:tr>
      <w:tr w:rsidR="00083AA8" w:rsidTr="00083AA8">
        <w:trPr>
          <w:trHeight w:hRule="exact" w:val="98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область,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амышин, ул.Некрасова,19б</w:t>
            </w:r>
          </w:p>
          <w:p w:rsidR="00083AA8" w:rsidRDefault="00083AA8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proofErr w:type="gramStart"/>
            <w:r w:rsidRPr="007A1F68">
              <w:rPr>
                <w:rStyle w:val="8pt"/>
                <w:b w:val="0"/>
              </w:rPr>
              <w:t>Учебны</w:t>
            </w:r>
            <w:r>
              <w:rPr>
                <w:rStyle w:val="8pt"/>
                <w:b w:val="0"/>
              </w:rPr>
              <w:t>е</w:t>
            </w:r>
            <w:proofErr w:type="gramEnd"/>
            <w:r w:rsidRPr="007A1F68">
              <w:rPr>
                <w:rStyle w:val="8pt"/>
                <w:b w:val="0"/>
              </w:rPr>
              <w:t xml:space="preserve"> класс 1</w:t>
            </w:r>
            <w:r>
              <w:rPr>
                <w:rStyle w:val="8pt"/>
                <w:b w:val="0"/>
              </w:rPr>
              <w:t>,2</w:t>
            </w:r>
          </w:p>
          <w:p w:rsidR="00083AA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7A1F68" w:rsidRDefault="00083AA8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DB0F01" w:rsidRDefault="00083A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34АА№772139 от 26.01.2009г.</w:t>
            </w:r>
            <w:r w:rsidR="009155C5">
              <w:rPr>
                <w:sz w:val="16"/>
                <w:szCs w:val="16"/>
                <w:lang w:eastAsia="en-US"/>
              </w:rPr>
              <w:t xml:space="preserve">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083AA8" w:rsidRPr="007A1F68" w:rsidRDefault="00083AA8" w:rsidP="008F69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>
              <w:rPr>
                <w:rStyle w:val="8pt"/>
                <w:b w:val="0"/>
              </w:rPr>
              <w:t>34.12.15.000М000028.06.09 от 26.06.2009г.</w:t>
            </w:r>
          </w:p>
          <w:p w:rsidR="00083AA8" w:rsidRPr="008B1CF1" w:rsidRDefault="00083AA8" w:rsidP="008B1CF1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</w:p>
        </w:tc>
      </w:tr>
      <w:tr w:rsidR="00083AA8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lastRenderedPageBreak/>
              <w:t>13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083AA8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область,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амышин, ул.Ленина,32</w:t>
            </w:r>
          </w:p>
          <w:p w:rsidR="00083AA8" w:rsidRDefault="00083AA8" w:rsidP="00625D2D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proofErr w:type="gramStart"/>
            <w:r w:rsidRPr="007A1F68">
              <w:rPr>
                <w:rStyle w:val="8pt"/>
                <w:b w:val="0"/>
              </w:rPr>
              <w:t>Учебны</w:t>
            </w:r>
            <w:r>
              <w:rPr>
                <w:rStyle w:val="8pt"/>
                <w:b w:val="0"/>
              </w:rPr>
              <w:t>е</w:t>
            </w:r>
            <w:proofErr w:type="gramEnd"/>
            <w:r w:rsidRPr="007A1F68">
              <w:rPr>
                <w:rStyle w:val="8pt"/>
                <w:b w:val="0"/>
              </w:rPr>
              <w:t xml:space="preserve"> класс 1</w:t>
            </w:r>
            <w:r>
              <w:rPr>
                <w:rStyle w:val="8pt"/>
                <w:b w:val="0"/>
              </w:rPr>
              <w:t>,2</w:t>
            </w:r>
          </w:p>
          <w:p w:rsidR="00083AA8" w:rsidRPr="007A1F6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7A1F68" w:rsidRDefault="00083AA8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DB0F01" w:rsidRDefault="00083AA8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07.07.2021г.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083AA8" w:rsidRPr="007A1F68" w:rsidRDefault="00083AA8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>
              <w:rPr>
                <w:rStyle w:val="8pt"/>
                <w:b w:val="0"/>
              </w:rPr>
              <w:t>34.12.15.000М000028.06.09 от 26.06.2009г.</w:t>
            </w:r>
          </w:p>
          <w:p w:rsidR="00083AA8" w:rsidRPr="008B1CF1" w:rsidRDefault="00083AA8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</w:p>
        </w:tc>
      </w:tr>
      <w:tr w:rsidR="00083AA8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83AA8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область,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амышин, ул.Волгоградская,45В</w:t>
            </w:r>
          </w:p>
          <w:p w:rsidR="00083AA8" w:rsidRDefault="00083AA8" w:rsidP="00083AA8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Pr="007A1F68" w:rsidRDefault="009155C5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9155C5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AA8" w:rsidRDefault="00061E9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9155C5" w:rsidRPr="007A1F68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>
              <w:rPr>
                <w:rStyle w:val="8pt"/>
                <w:b w:val="0"/>
              </w:rPr>
              <w:t>34.12.15.000М000028.06.09 от 26.06.2009г.</w:t>
            </w:r>
          </w:p>
          <w:p w:rsidR="00083AA8" w:rsidRPr="007A1F68" w:rsidRDefault="00083AA8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</w:p>
        </w:tc>
      </w:tr>
      <w:tr w:rsidR="009155C5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область,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амышин, ул.Коммунальная,18</w:t>
            </w:r>
          </w:p>
          <w:p w:rsidR="009155C5" w:rsidRDefault="009155C5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28.10.26г.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9155C5" w:rsidRPr="007A1F68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rFonts w:eastAsiaTheme="minorEastAsia"/>
                <w:b w:val="0"/>
              </w:rPr>
            </w:pPr>
            <w:r>
              <w:rPr>
                <w:rStyle w:val="8pt"/>
                <w:b w:val="0"/>
              </w:rPr>
              <w:t>34.12.15.000М000028.06.09 от 26.06.2009г.</w:t>
            </w:r>
          </w:p>
          <w:p w:rsidR="009155C5" w:rsidRPr="007A1F68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</w:p>
        </w:tc>
      </w:tr>
      <w:tr w:rsidR="009155C5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Волгоградская область </w:t>
            </w:r>
            <w:proofErr w:type="spellStart"/>
            <w:r>
              <w:rPr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алач-на-Дону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ул.Октябрьская,135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34-АА№521829 от 19.04.2012г.</w:t>
            </w:r>
            <w:r w:rsidR="00101EE0">
              <w:rPr>
                <w:sz w:val="16"/>
                <w:szCs w:val="16"/>
                <w:lang w:eastAsia="en-US"/>
              </w:rPr>
              <w:t xml:space="preserve">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9155C5" w:rsidRPr="007A1F68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34.1214000М000562.07.12 от26.07.2012г.</w:t>
            </w:r>
          </w:p>
        </w:tc>
      </w:tr>
      <w:tr w:rsidR="009155C5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Волгоградская область </w:t>
            </w:r>
            <w:proofErr w:type="spellStart"/>
            <w:r>
              <w:rPr>
                <w:sz w:val="16"/>
                <w:szCs w:val="16"/>
                <w:lang w:eastAsia="en-US"/>
              </w:rPr>
              <w:t>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алач-на-Дону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ул.Блюхера,1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9155C5" w:rsidRPr="007A1F68" w:rsidRDefault="009155C5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34.1214000М000562.07.12 от26.07.2012г.</w:t>
            </w:r>
          </w:p>
        </w:tc>
      </w:tr>
      <w:tr w:rsidR="009155C5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9155C5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101EE0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.В</w:t>
            </w:r>
            <w:proofErr w:type="gramEnd"/>
            <w:r>
              <w:rPr>
                <w:sz w:val="16"/>
                <w:szCs w:val="16"/>
                <w:lang w:eastAsia="en-US"/>
              </w:rPr>
              <w:t>олжский, пл.Труда,4/1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101EE0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101EE0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101EE0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34-АБ№748380 от 29.04.2015г.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5C5" w:rsidRDefault="00101EE0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101EE0" w:rsidRPr="007A1F68" w:rsidRDefault="00101EE0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34.12.01.000М000043:01:16 от 29.04.2015г.</w:t>
            </w:r>
          </w:p>
        </w:tc>
      </w:tr>
      <w:tr w:rsidR="00101EE0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19.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101EE0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.В</w:t>
            </w:r>
            <w:proofErr w:type="gramEnd"/>
            <w:r>
              <w:rPr>
                <w:sz w:val="16"/>
                <w:szCs w:val="16"/>
                <w:lang w:eastAsia="en-US"/>
              </w:rPr>
              <w:t>олжский, ул.Пушкина,58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34АА№566565 от 22.06.2007г.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101EE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101EE0" w:rsidRPr="007A1F68" w:rsidRDefault="00101EE0" w:rsidP="009155C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34.30.13.000М000231.09.09 от 03.09.2009г.</w:t>
            </w:r>
          </w:p>
        </w:tc>
      </w:tr>
      <w:tr w:rsidR="00101EE0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.В</w:t>
            </w:r>
            <w:proofErr w:type="gramEnd"/>
            <w:r>
              <w:rPr>
                <w:sz w:val="16"/>
                <w:szCs w:val="16"/>
                <w:lang w:eastAsia="en-US"/>
              </w:rPr>
              <w:t>олжский, пл.Труда,4/1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34-АБ№748380 от 29.04.2015г.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101EE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101EE0" w:rsidRPr="007A1F68" w:rsidRDefault="00101EE0" w:rsidP="00101EE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34.12.01.000М000043:01:16 от 29.04.2015г.</w:t>
            </w:r>
          </w:p>
        </w:tc>
      </w:tr>
      <w:tr w:rsidR="00101EE0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01EE0" w:rsidP="009155C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р.п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ыково</w:t>
            </w:r>
            <w:r w:rsidR="001B3103">
              <w:rPr>
                <w:sz w:val="16"/>
                <w:szCs w:val="16"/>
                <w:lang w:eastAsia="en-US"/>
              </w:rPr>
              <w:t>, ул.Набережная,9/2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B3103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B3103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EE0" w:rsidRDefault="001B3103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34АА№321954 от 06.04.2007г.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03" w:rsidRDefault="001B3103" w:rsidP="001B310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101EE0" w:rsidRPr="007A1F68" w:rsidRDefault="001B3103" w:rsidP="00101EE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34.12.01.000.М001481.11.12 от 12.11.2012г.</w:t>
            </w:r>
          </w:p>
        </w:tc>
      </w:tr>
      <w:tr w:rsidR="001B3103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03" w:rsidRDefault="004D3FB0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03" w:rsidRDefault="001B3103" w:rsidP="001B3103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р.п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ыково, ул.Дачная,24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03" w:rsidRDefault="001B3103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03" w:rsidRDefault="001B3103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103" w:rsidRDefault="001B3103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18.06.2035г.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B0" w:rsidRDefault="004D3FB0" w:rsidP="004D3FB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1B3103" w:rsidRPr="007A1F68" w:rsidRDefault="004D3FB0" w:rsidP="004D3FB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34.12.01.000.М001481.11.12 от 12.11.2012г.</w:t>
            </w:r>
          </w:p>
        </w:tc>
      </w:tr>
      <w:tr w:rsidR="004D3FB0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B0" w:rsidRDefault="004D3FB0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B0" w:rsidRDefault="004D3FB0" w:rsidP="001B3103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sz w:val="16"/>
                <w:szCs w:val="16"/>
                <w:lang w:eastAsia="en-US"/>
              </w:rPr>
              <w:t>убовка, ул.Юбилейная,69А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B0" w:rsidRDefault="004D3FB0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B0" w:rsidRDefault="004D3FB0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FB0" w:rsidRDefault="004D3FB0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4D3FB0" w:rsidRPr="007A1F68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34.12.01.000М001610.12.12 от 14.12.2012г.</w:t>
            </w:r>
          </w:p>
        </w:tc>
      </w:tr>
      <w:tr w:rsidR="00C839CB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sz w:val="16"/>
                <w:szCs w:val="16"/>
                <w:lang w:eastAsia="en-US"/>
              </w:rPr>
              <w:t>убовка, ул.Харьковская,90а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34АА128055 от 22.02.2011г.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C839CB" w:rsidRPr="007A1F68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34.12.01.000М001610.12.12 от 14.12.2012г.</w:t>
            </w:r>
          </w:p>
        </w:tc>
      </w:tr>
      <w:tr w:rsidR="00C839CB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sz w:val="16"/>
                <w:szCs w:val="16"/>
                <w:lang w:eastAsia="en-US"/>
              </w:rPr>
              <w:t>убовка, ул.Харьковская,90а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061E9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C839CB" w:rsidRPr="007A1F68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34.12.01.000М001610.12.12 от 14.12.2012г.</w:t>
            </w:r>
          </w:p>
        </w:tc>
      </w:tr>
      <w:tr w:rsidR="00C839CB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с.Ст</w:t>
            </w:r>
            <w:proofErr w:type="gramStart"/>
            <w:r>
              <w:rPr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sz w:val="16"/>
                <w:szCs w:val="16"/>
                <w:lang w:eastAsia="en-US"/>
              </w:rPr>
              <w:t>олтавка, ул.Степная, 17В/1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34АА№401007 от 01.06.2007г.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C839CB" w:rsidRPr="007A1F68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34.12.01.000М000938.05.13 от 28.05.2013г.</w:t>
            </w:r>
          </w:p>
        </w:tc>
      </w:tr>
      <w:tr w:rsidR="00C839CB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с.Ст</w:t>
            </w:r>
            <w:proofErr w:type="gramStart"/>
            <w:r>
              <w:rPr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sz w:val="16"/>
                <w:szCs w:val="16"/>
                <w:lang w:eastAsia="en-US"/>
              </w:rPr>
              <w:t>олтавка, ул.Степная, 21а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26.11.2029г.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9CB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  <w:r>
              <w:rPr>
                <w:rStyle w:val="8pt"/>
                <w:b w:val="0"/>
              </w:rPr>
              <w:t xml:space="preserve"> </w:t>
            </w:r>
          </w:p>
          <w:p w:rsidR="00C839CB" w:rsidRPr="007A1F68" w:rsidRDefault="00C839CB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34.12.01.000М000938.05.13 от 28.05.2013г.</w:t>
            </w:r>
          </w:p>
        </w:tc>
      </w:tr>
      <w:tr w:rsidR="008A3D1E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lastRenderedPageBreak/>
              <w:t>28.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C839CB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sz w:val="16"/>
                <w:szCs w:val="16"/>
                <w:lang w:eastAsia="en-US"/>
              </w:rPr>
              <w:t>алласовка, ул.Комсомольская,8В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34-АБ№846029 от 25.09.2015г.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A3D1E" w:rsidRPr="007A1F68" w:rsidRDefault="008A3D1E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34.12.01.000М.000095.01.16 от 25.01.2016г.</w:t>
            </w:r>
          </w:p>
        </w:tc>
      </w:tr>
      <w:tr w:rsidR="008A3D1E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29.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A3D1E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sz w:val="16"/>
                <w:szCs w:val="16"/>
                <w:lang w:eastAsia="en-US"/>
              </w:rPr>
              <w:t>алласовка, ул.Победы,31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34-АБ№201337 от 20.09.2013г.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A3D1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A3D1E" w:rsidRPr="007A1F68" w:rsidRDefault="008A3D1E" w:rsidP="00C839C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34.12.01.000М001221.07.13 от 04.07.2013г.</w:t>
            </w:r>
          </w:p>
        </w:tc>
      </w:tr>
      <w:tr w:rsidR="008A3D1E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A3D1E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sz w:val="16"/>
                <w:szCs w:val="16"/>
                <w:lang w:eastAsia="en-US"/>
              </w:rPr>
              <w:t>алласовка, ул.Победы,31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8A3D1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A3D1E" w:rsidRPr="007A1F68" w:rsidRDefault="008A3D1E" w:rsidP="008A3D1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34.12.01.000М001221.07.13 от 04.07.2013г.</w:t>
            </w:r>
          </w:p>
        </w:tc>
      </w:tr>
      <w:tr w:rsidR="008A3D1E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8A3D1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061E95" w:rsidP="008A3D1E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sz w:val="16"/>
                <w:szCs w:val="16"/>
                <w:lang w:eastAsia="en-US"/>
              </w:rPr>
              <w:t>иколаевск ул.Калинина,24,б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061E95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061E95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061E9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D1E" w:rsidRDefault="00061E95" w:rsidP="008A3D1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061E95" w:rsidRPr="007A1F68" w:rsidRDefault="00061E95" w:rsidP="008A3D1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34.12.01.000М000788.06.14 от 03.06.2014г.</w:t>
            </w:r>
          </w:p>
        </w:tc>
      </w:tr>
      <w:tr w:rsidR="00061E95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061E95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061E95" w:rsidP="00061E9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sz w:val="16"/>
                <w:szCs w:val="16"/>
                <w:lang w:eastAsia="en-US"/>
              </w:rPr>
              <w:t>иколаевск ул.Сивко, 165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061E95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061E95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</w:t>
            </w:r>
          </w:p>
          <w:p w:rsidR="00061E95" w:rsidRDefault="00061E95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061E95" w:rsidP="00061E9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061E95" w:rsidRPr="007A1F68" w:rsidRDefault="00061E95" w:rsidP="00061E9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34.12.01.000М000788.06.14 от 03.06.2014г.</w:t>
            </w:r>
          </w:p>
        </w:tc>
      </w:tr>
      <w:tr w:rsidR="00061E95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061E95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271894" w:rsidP="00061E95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sz w:val="16"/>
                <w:szCs w:val="16"/>
                <w:lang w:eastAsia="en-US"/>
              </w:rPr>
              <w:t>уровикино, ул.Орджоникидзе, 67/3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271894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271894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E95" w:rsidRDefault="00271894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 127956 от 18.11.2014г.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271894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061E95" w:rsidRPr="007A1F68" w:rsidRDefault="00271894" w:rsidP="00061E95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34.12.14.000М000476.12.10 от 23.12.2010г.</w:t>
            </w:r>
          </w:p>
        </w:tc>
      </w:tr>
      <w:tr w:rsidR="00271894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271894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sz w:val="16"/>
                <w:szCs w:val="16"/>
                <w:lang w:eastAsia="en-US"/>
              </w:rPr>
              <w:t>уровикино, ул.Шоссейная,15А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31.12.2019г.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271894" w:rsidRPr="007A1F68" w:rsidRDefault="00271894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34.12.14.000М000476.12.10 от 23.12.2010г.</w:t>
            </w:r>
          </w:p>
        </w:tc>
      </w:tr>
      <w:tr w:rsidR="00271894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271894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6A6E36" w:rsidP="00271894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ихайловка, ул.К.Маркса,39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6A6E36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6A6E36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894" w:rsidRDefault="006A6E36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34АБ206150 от 22.09.2008г.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A6E36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271894" w:rsidRPr="007A1F68" w:rsidRDefault="006A6E36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34.12.08.000М000098.04.08 от 14.04.2008г.</w:t>
            </w:r>
          </w:p>
        </w:tc>
      </w:tr>
      <w:tr w:rsidR="006A6E36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36,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A6E3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ихайловка, ул.Энгельса,15/1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A6E36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6A6E36" w:rsidRPr="007A1F68" w:rsidRDefault="006A6E36" w:rsidP="006A6E36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34.12.01.000М.001054.09.15 от 04.09.2015г.</w:t>
            </w:r>
          </w:p>
        </w:tc>
      </w:tr>
      <w:tr w:rsidR="006A6E36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A6E3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ихайловка, 50м от ориентира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24.07.2065г.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6A6E36" w:rsidRPr="007A1F68" w:rsidRDefault="006A6E36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34.12.08.000М000098.04.08 от 14.04.2008г.</w:t>
            </w:r>
          </w:p>
        </w:tc>
      </w:tr>
      <w:tr w:rsidR="006A6E36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A6E3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.Ф</w:t>
            </w:r>
            <w:proofErr w:type="gramEnd"/>
            <w:r>
              <w:rPr>
                <w:sz w:val="16"/>
                <w:szCs w:val="16"/>
                <w:lang w:eastAsia="en-US"/>
              </w:rPr>
              <w:t>ролово, ул.Фрунзе,61/5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34АА№475844 от19.10.2007г.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6A6E36" w:rsidRPr="007A1F68" w:rsidRDefault="00BE4167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34.12.04.000М000003.02.09 от 20.02.2009г.</w:t>
            </w:r>
          </w:p>
        </w:tc>
      </w:tr>
      <w:tr w:rsidR="006A6E36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BE4167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.Ф</w:t>
            </w:r>
            <w:proofErr w:type="gramEnd"/>
            <w:r>
              <w:rPr>
                <w:sz w:val="16"/>
                <w:szCs w:val="16"/>
                <w:lang w:eastAsia="en-US"/>
              </w:rPr>
              <w:t>ролово, ул.</w:t>
            </w:r>
            <w:r w:rsidR="00BE4167">
              <w:rPr>
                <w:sz w:val="16"/>
                <w:szCs w:val="16"/>
                <w:lang w:eastAsia="en-US"/>
              </w:rPr>
              <w:t>Московская,3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34АБ320362 от 27.02.2010г.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6A6E36" w:rsidRPr="007A1F68" w:rsidRDefault="00BE4167" w:rsidP="00D540EB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34.12.22.000М000007.04.12 от 18.04.2012г.</w:t>
            </w:r>
          </w:p>
        </w:tc>
      </w:tr>
      <w:tr w:rsidR="006A6E36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6A6E36" w:rsidP="006A6E3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.Ф</w:t>
            </w:r>
            <w:proofErr w:type="gramEnd"/>
            <w:r>
              <w:rPr>
                <w:sz w:val="16"/>
                <w:szCs w:val="16"/>
                <w:lang w:eastAsia="en-US"/>
              </w:rPr>
              <w:t>ролово, ул.Фрунзе,61/5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E36" w:rsidRDefault="00BE4167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17.03.2024г.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6A6E36" w:rsidRPr="007A1F68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34.12.04.000М000003.02.09 от 20.02.2009г.</w:t>
            </w:r>
          </w:p>
        </w:tc>
      </w:tr>
      <w:tr w:rsidR="00BE4167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6A6E3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отельниково, ул.Калинина,204в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34АБ462181 от 12.07.2002г.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BE4167" w:rsidRPr="007A1F68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34.12.02.114М000602.11.04 от 01.11.2004г.</w:t>
            </w:r>
          </w:p>
        </w:tc>
      </w:tr>
      <w:tr w:rsidR="00BE4167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6A6E3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отельниково, ул.Калинина (сельхозтехника)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A9474F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24.01.2022г.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67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BE4167" w:rsidRPr="007A1F68" w:rsidRDefault="00BE4167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34.12.02.114М000602.11.04 от 01.11.2004г.</w:t>
            </w:r>
          </w:p>
        </w:tc>
      </w:tr>
      <w:tr w:rsidR="00A9474F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lastRenderedPageBreak/>
              <w:t>43.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6A6E3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sz w:val="16"/>
                <w:szCs w:val="16"/>
                <w:lang w:eastAsia="en-US"/>
              </w:rPr>
              <w:t>овоаннинский, ул.Рабочая, 72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A9474F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A9474F" w:rsidRPr="007A1F68" w:rsidRDefault="00A9474F" w:rsidP="00BE4167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34.12.01.000М.000982.06.14 от 25.06.2014г.</w:t>
            </w:r>
          </w:p>
        </w:tc>
      </w:tr>
      <w:tr w:rsidR="00A9474F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A9474F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sz w:val="16"/>
                <w:szCs w:val="16"/>
                <w:lang w:eastAsia="en-US"/>
              </w:rPr>
              <w:t>овоаннинский, ул.Советская,2щ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A9474F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D67EBC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474F" w:rsidRDefault="00D67EBC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C" w:rsidRDefault="00D67EBC" w:rsidP="00D67EB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A9474F" w:rsidRPr="007A1F68" w:rsidRDefault="00D67EBC" w:rsidP="00D67EB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34.12.01.000М.000982.06.14 от 25.06.2014г.</w:t>
            </w:r>
          </w:p>
        </w:tc>
      </w:tr>
      <w:tr w:rsidR="00D67EBC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C" w:rsidRDefault="00D67EBC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45.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C" w:rsidRDefault="00D67EBC" w:rsidP="00A9474F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отово, ул.</w:t>
            </w:r>
            <w:r w:rsidR="00854AAC">
              <w:rPr>
                <w:sz w:val="16"/>
                <w:szCs w:val="16"/>
                <w:lang w:eastAsia="en-US"/>
              </w:rPr>
              <w:t>Плбеды,15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C" w:rsidRDefault="00854AAC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C" w:rsidRDefault="00854AAC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EBC" w:rsidRDefault="00854AAC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34АА№170405 от 17.09.2007г.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854AA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D67EBC" w:rsidRPr="007A1F68" w:rsidRDefault="00854AAC" w:rsidP="00D67EB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34.15.05.000М000760.02.09 от 26.02.2009г.</w:t>
            </w:r>
          </w:p>
        </w:tc>
      </w:tr>
      <w:tr w:rsidR="00854AAC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46.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A9474F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sz w:val="16"/>
                <w:szCs w:val="16"/>
                <w:lang w:eastAsia="en-US"/>
              </w:rPr>
              <w:t>отово, ул.Плбеды,15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24.09.2051г.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854AA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54AAC" w:rsidRPr="007A1F68" w:rsidRDefault="00854AAC" w:rsidP="00854AA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34.15.05.000М000760.02.09 от 26.02.2009г.</w:t>
            </w:r>
          </w:p>
        </w:tc>
      </w:tr>
      <w:tr w:rsidR="00854AAC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47.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A9474F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sz w:val="16"/>
                <w:szCs w:val="16"/>
                <w:lang w:eastAsia="en-US"/>
              </w:rPr>
              <w:t>ерафимович, ул.Донская,144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34АА240284 от 05.01.2001г.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AAC" w:rsidRDefault="00854AAC" w:rsidP="00854AA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854AAC" w:rsidRPr="007A1F68" w:rsidRDefault="00854AAC" w:rsidP="00854AAC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34.12.08.000М000125.07.08</w:t>
            </w:r>
            <w:r w:rsidR="00293100">
              <w:rPr>
                <w:rStyle w:val="8pt"/>
                <w:b w:val="0"/>
              </w:rPr>
              <w:t xml:space="preserve"> от 03.07.2008г.</w:t>
            </w:r>
          </w:p>
        </w:tc>
      </w:tr>
      <w:tr w:rsidR="00293100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00" w:rsidRDefault="00293100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00" w:rsidRDefault="00293100" w:rsidP="00A3088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sz w:val="16"/>
                <w:szCs w:val="16"/>
                <w:lang w:eastAsia="en-US"/>
              </w:rPr>
              <w:t>ерафимович, ул.</w:t>
            </w:r>
            <w:r w:rsidR="00A30886">
              <w:rPr>
                <w:sz w:val="16"/>
                <w:szCs w:val="16"/>
                <w:lang w:eastAsia="en-US"/>
              </w:rPr>
              <w:t>Казачья.1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00" w:rsidRDefault="00A30886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00" w:rsidRDefault="00A30886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00" w:rsidRDefault="00A30886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бессрочно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100" w:rsidRDefault="00293100" w:rsidP="0029310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293100" w:rsidRPr="007A1F68" w:rsidRDefault="00293100" w:rsidP="0029310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34.12.08.000М000125.07.08 от 03.07.2008г.</w:t>
            </w:r>
          </w:p>
        </w:tc>
      </w:tr>
      <w:tr w:rsidR="00A30886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86" w:rsidRDefault="00A30886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49.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86" w:rsidRDefault="00A30886" w:rsidP="00A30886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.У</w:t>
            </w:r>
            <w:proofErr w:type="gramEnd"/>
            <w:r>
              <w:rPr>
                <w:sz w:val="16"/>
                <w:szCs w:val="16"/>
                <w:lang w:eastAsia="en-US"/>
              </w:rPr>
              <w:t>рюпинск, ул.Лизы Чайкиной, 1А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86" w:rsidRDefault="00A30886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86" w:rsidRDefault="00A30886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 xml:space="preserve">аренда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86" w:rsidRDefault="00A30886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01.01.2020г.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0886" w:rsidRDefault="00A30886" w:rsidP="00A30886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A30886" w:rsidRPr="007A1F68" w:rsidRDefault="00A30886" w:rsidP="00293100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</w:t>
            </w:r>
            <w:r w:rsidR="00AF5B63">
              <w:rPr>
                <w:rStyle w:val="8pt"/>
                <w:b w:val="0"/>
              </w:rPr>
              <w:t>12.01.000.М001319.07.19 от 31.07.19г.</w:t>
            </w:r>
          </w:p>
        </w:tc>
      </w:tr>
      <w:tr w:rsidR="00AF5B63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50.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AF5B63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.У</w:t>
            </w:r>
            <w:proofErr w:type="gramEnd"/>
            <w:r>
              <w:rPr>
                <w:sz w:val="16"/>
                <w:szCs w:val="16"/>
                <w:lang w:eastAsia="en-US"/>
              </w:rPr>
              <w:t>рюпинск, 2-ой микрорайон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13.09.2020г.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AF5B6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AF5B63" w:rsidRPr="007A1F68" w:rsidRDefault="00AF5B63" w:rsidP="00AF5B6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34.12.01.000.М001319.07.19 от 31.07.19г.</w:t>
            </w:r>
          </w:p>
        </w:tc>
      </w:tr>
      <w:tr w:rsidR="00AF5B63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51.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AF5B63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.Ж</w:t>
            </w:r>
            <w:proofErr w:type="gramEnd"/>
            <w:r>
              <w:rPr>
                <w:sz w:val="16"/>
                <w:szCs w:val="16"/>
                <w:lang w:eastAsia="en-US"/>
              </w:rPr>
              <w:t>ирновск ул.Ломоносова,77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083AA8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30.11.2020г.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AF5B6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AF5B63" w:rsidRPr="007A1F68" w:rsidRDefault="00AF5B63" w:rsidP="00AF5B6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34.15.05.000М000548.02.08 от 27.02.2008г.</w:t>
            </w:r>
          </w:p>
        </w:tc>
      </w:tr>
      <w:tr w:rsidR="00AF5B63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52.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E4062E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Волгоградская область г</w:t>
            </w:r>
            <w:proofErr w:type="gramStart"/>
            <w:r>
              <w:rPr>
                <w:sz w:val="16"/>
                <w:szCs w:val="16"/>
                <w:lang w:eastAsia="en-US"/>
              </w:rPr>
              <w:t>.Ж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ирновск </w:t>
            </w:r>
            <w:proofErr w:type="spellStart"/>
            <w:r w:rsidR="00E4062E">
              <w:rPr>
                <w:sz w:val="16"/>
                <w:szCs w:val="16"/>
                <w:lang w:eastAsia="en-US"/>
              </w:rPr>
              <w:t>пром.зона</w:t>
            </w:r>
            <w:proofErr w:type="spellEnd"/>
            <w:r w:rsidR="00E4062E">
              <w:rPr>
                <w:sz w:val="16"/>
                <w:szCs w:val="16"/>
                <w:lang w:eastAsia="en-US"/>
              </w:rPr>
              <w:t xml:space="preserve"> уч.№12/5, №12/6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E4062E" w:rsidP="00E4062E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E4062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E4062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24.01.2022г.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B63" w:rsidRDefault="00AF5B63" w:rsidP="00AF5B6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AF5B63" w:rsidRPr="007A1F68" w:rsidRDefault="00AF5B63" w:rsidP="00AF5B6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34.15.05.000М000548.02.08 от 27.02.2008г.</w:t>
            </w:r>
          </w:p>
        </w:tc>
      </w:tr>
      <w:tr w:rsidR="00E4062E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53.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E4062E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Волгоградская область </w:t>
            </w:r>
            <w:proofErr w:type="spellStart"/>
            <w:r>
              <w:rPr>
                <w:sz w:val="16"/>
                <w:szCs w:val="16"/>
                <w:lang w:eastAsia="en-US"/>
              </w:rPr>
              <w:t>р.п</w:t>
            </w:r>
            <w:proofErr w:type="gramStart"/>
            <w:r>
              <w:rPr>
                <w:sz w:val="16"/>
                <w:szCs w:val="16"/>
                <w:lang w:eastAsia="en-US"/>
              </w:rPr>
              <w:t>.И</w:t>
            </w:r>
            <w:proofErr w:type="gramEnd"/>
            <w:r>
              <w:rPr>
                <w:sz w:val="16"/>
                <w:szCs w:val="16"/>
                <w:lang w:eastAsia="en-US"/>
              </w:rPr>
              <w:t>ловля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ул.Лямина</w:t>
            </w:r>
            <w:proofErr w:type="spellEnd"/>
            <w:r>
              <w:rPr>
                <w:sz w:val="16"/>
                <w:szCs w:val="16"/>
                <w:lang w:eastAsia="en-US"/>
              </w:rPr>
              <w:t>, 38А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E4062E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Учебный класс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18.07.2017. 34:08:120202:12644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E406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E4062E" w:rsidRPr="007A1F68" w:rsidRDefault="00E4062E" w:rsidP="00AF5B63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34.12.01.000.М.001639.12.17 от 05.12.2017г.</w:t>
            </w:r>
          </w:p>
        </w:tc>
      </w:tr>
      <w:tr w:rsidR="00E4062E" w:rsidTr="00083AA8">
        <w:trPr>
          <w:trHeight w:hRule="exact" w:val="9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625D2D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54.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E4062E">
            <w:pPr>
              <w:pStyle w:val="21"/>
              <w:shd w:val="clear" w:color="auto" w:fill="auto"/>
              <w:spacing w:line="230" w:lineRule="exact"/>
              <w:ind w:left="240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Волгоградская область </w:t>
            </w:r>
            <w:proofErr w:type="spellStart"/>
            <w:r>
              <w:rPr>
                <w:sz w:val="16"/>
                <w:szCs w:val="16"/>
                <w:lang w:eastAsia="en-US"/>
              </w:rPr>
              <w:t>р.п</w:t>
            </w:r>
            <w:proofErr w:type="gramStart"/>
            <w:r>
              <w:rPr>
                <w:sz w:val="16"/>
                <w:szCs w:val="16"/>
                <w:lang w:eastAsia="en-US"/>
              </w:rPr>
              <w:t>.И</w:t>
            </w:r>
            <w:proofErr w:type="gramEnd"/>
            <w:r>
              <w:rPr>
                <w:sz w:val="16"/>
                <w:szCs w:val="16"/>
                <w:lang w:eastAsia="en-US"/>
              </w:rPr>
              <w:t>ловля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ул.Лямина</w:t>
            </w:r>
            <w:proofErr w:type="spellEnd"/>
            <w:r>
              <w:rPr>
                <w:sz w:val="16"/>
                <w:szCs w:val="16"/>
                <w:lang w:eastAsia="en-US"/>
              </w:rPr>
              <w:t>, 31А/17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E4062E">
            <w:pPr>
              <w:pStyle w:val="21"/>
              <w:shd w:val="clear" w:color="auto" w:fill="auto"/>
              <w:spacing w:line="160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Учебная площадка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8B1CF1">
            <w:pPr>
              <w:pStyle w:val="21"/>
              <w:shd w:val="clear" w:color="auto" w:fill="auto"/>
              <w:spacing w:line="20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8B1CF1">
            <w:pPr>
              <w:pStyle w:val="21"/>
              <w:shd w:val="clear" w:color="auto" w:fill="auto"/>
              <w:spacing w:line="206" w:lineRule="exact"/>
              <w:ind w:left="94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аренды до 04.11.2025г.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62E" w:rsidRDefault="00E4062E" w:rsidP="00E406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 w:rsidRPr="007A1F68">
              <w:rPr>
                <w:rStyle w:val="8pt"/>
                <w:b w:val="0"/>
              </w:rPr>
              <w:t>согласно санитарно - эпидемиологического заключения</w:t>
            </w:r>
          </w:p>
          <w:p w:rsidR="00E4062E" w:rsidRPr="007A1F68" w:rsidRDefault="00E4062E" w:rsidP="00E4062E">
            <w:pPr>
              <w:pStyle w:val="21"/>
              <w:shd w:val="clear" w:color="auto" w:fill="auto"/>
              <w:spacing w:line="226" w:lineRule="exact"/>
              <w:ind w:firstLine="0"/>
              <w:jc w:val="center"/>
              <w:rPr>
                <w:rStyle w:val="8pt"/>
                <w:b w:val="0"/>
              </w:rPr>
            </w:pPr>
            <w:r>
              <w:rPr>
                <w:rStyle w:val="8pt"/>
                <w:b w:val="0"/>
              </w:rPr>
              <w:t>34.12.01.000.М.001639.12.17 от 05.12.2017г</w:t>
            </w:r>
          </w:p>
        </w:tc>
      </w:tr>
    </w:tbl>
    <w:p w:rsidR="001D3172" w:rsidRDefault="001D3172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E43D8E" w:rsidRDefault="00E43D8E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1B7378" w:rsidRDefault="001B7378" w:rsidP="00134224">
      <w:pPr>
        <w:spacing w:after="0" w:line="240" w:lineRule="auto"/>
      </w:pPr>
    </w:p>
    <w:p w:rsidR="000D623B" w:rsidRDefault="000D623B" w:rsidP="00134224">
      <w:pPr>
        <w:spacing w:after="0" w:line="240" w:lineRule="auto"/>
      </w:pPr>
    </w:p>
    <w:p w:rsidR="000D623B" w:rsidRPr="008D2AD1" w:rsidRDefault="000D623B" w:rsidP="000D623B">
      <w:pPr>
        <w:framePr w:w="10382" w:h="274" w:hRule="exact" w:wrap="around" w:vAnchor="page" w:hAnchor="page" w:x="764" w:y="1401"/>
        <w:spacing w:line="210" w:lineRule="exact"/>
        <w:ind w:right="100"/>
        <w:jc w:val="center"/>
        <w:rPr>
          <w:rFonts w:ascii="Times New Roman" w:hAnsi="Times New Roman" w:cs="Times New Roman"/>
        </w:rPr>
      </w:pPr>
      <w:r w:rsidRPr="008D2AD1">
        <w:rPr>
          <w:rFonts w:ascii="Times New Roman" w:hAnsi="Times New Roman" w:cs="Times New Roman"/>
        </w:rPr>
        <w:t>НАЛИЧИЕ УЧЕБНОГО ОБОРУДОВАНИЯ</w:t>
      </w:r>
    </w:p>
    <w:p w:rsidR="000D623B" w:rsidRPr="008D2AD1" w:rsidRDefault="000D623B" w:rsidP="000D623B">
      <w:pPr>
        <w:framePr w:w="10382" w:h="884" w:hRule="exact" w:wrap="around" w:vAnchor="page" w:hAnchor="page" w:x="764" w:y="1902"/>
        <w:ind w:left="820" w:right="1240" w:firstLine="880"/>
        <w:jc w:val="both"/>
        <w:rPr>
          <w:rFonts w:ascii="Times New Roman" w:hAnsi="Times New Roman" w:cs="Times New Roman"/>
        </w:rPr>
      </w:pPr>
      <w:r w:rsidRPr="008D2AD1">
        <w:rPr>
          <w:rFonts w:ascii="Times New Roman" w:hAnsi="Times New Roman" w:cs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«А» на каждый учебный кабинет</w:t>
      </w:r>
    </w:p>
    <w:p w:rsidR="008D2AD1" w:rsidRPr="008D2AD1" w:rsidRDefault="008D2AD1" w:rsidP="008D2AD1">
      <w:pPr>
        <w:framePr w:w="10382" w:h="274" w:hRule="exact" w:wrap="around" w:vAnchor="page" w:hAnchor="page" w:x="764" w:y="1401"/>
        <w:spacing w:line="210" w:lineRule="exact"/>
        <w:ind w:right="100"/>
        <w:jc w:val="center"/>
        <w:rPr>
          <w:rFonts w:ascii="Times New Roman" w:hAnsi="Times New Roman" w:cs="Times New Roman"/>
        </w:rPr>
      </w:pPr>
      <w:r w:rsidRPr="008D2AD1">
        <w:rPr>
          <w:rFonts w:ascii="Times New Roman" w:hAnsi="Times New Roman" w:cs="Times New Roman"/>
        </w:rPr>
        <w:t>НАЛИЧИЕ УЧЕБНОГО ОБОРУДОВАНИЯ</w:t>
      </w:r>
    </w:p>
    <w:p w:rsidR="008D2AD1" w:rsidRPr="008D2AD1" w:rsidRDefault="008D2AD1" w:rsidP="008D2AD1">
      <w:pPr>
        <w:framePr w:w="10382" w:h="884" w:hRule="exact" w:wrap="around" w:vAnchor="page" w:hAnchor="page" w:x="764" w:y="1902"/>
        <w:ind w:left="820" w:right="1240" w:firstLine="880"/>
        <w:jc w:val="both"/>
        <w:rPr>
          <w:rFonts w:ascii="Times New Roman" w:hAnsi="Times New Roman" w:cs="Times New Roman"/>
        </w:rPr>
      </w:pPr>
      <w:r w:rsidRPr="008D2AD1">
        <w:rPr>
          <w:rFonts w:ascii="Times New Roman" w:hAnsi="Times New Roman" w:cs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«А» на каждый учебный кабинет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4"/>
        <w:gridCol w:w="1454"/>
        <w:gridCol w:w="1728"/>
      </w:tblGrid>
      <w:tr w:rsidR="008D2AD1" w:rsidTr="008D2AD1">
        <w:trPr>
          <w:trHeight w:hRule="exact" w:val="734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"/>
                <w:rFonts w:eastAsia="Courier New"/>
              </w:rPr>
              <w:t>Единица</w:t>
            </w:r>
          </w:p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before="120"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измерения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Количество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Оборудование и технические средства 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10277" w:h="12835" w:hRule="exact" w:wrap="around" w:vAnchor="page" w:hAnchor="page" w:x="769" w:y="3033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10277" w:h="12835" w:hRule="exact" w:wrap="around" w:vAnchor="page" w:hAnchor="page" w:x="769" w:y="3033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proofErr w:type="spellStart"/>
            <w:r>
              <w:rPr>
                <w:rStyle w:val="1"/>
                <w:rFonts w:eastAsia="Courier New"/>
              </w:rPr>
              <w:t>Мультимедийный</w:t>
            </w:r>
            <w:proofErr w:type="spellEnd"/>
            <w:r>
              <w:rPr>
                <w:rStyle w:val="1"/>
                <w:rFonts w:eastAsia="Courier New"/>
              </w:rPr>
              <w:t xml:space="preserve"> проектор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29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442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Магнитная доска со схемой населенного пункта Учебно-наглядные пособия Основы законодательства в сфере дорожного движения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Дорожные знаки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Дорожная разметка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Сигналы регулировщика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68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6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Скорость движения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Остановка и стоянка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7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Проезд перекрестков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по автомагистралям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в жилых зонах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39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696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77" w:h="12835" w:hRule="exact" w:wrap="around" w:vAnchor="page" w:hAnchor="page" w:x="769" w:y="303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4"/>
        <w:gridCol w:w="1454"/>
        <w:gridCol w:w="1699"/>
      </w:tblGrid>
      <w:tr w:rsidR="008D2AD1" w:rsidTr="008D2AD1">
        <w:trPr>
          <w:trHeight w:hRule="exact" w:val="734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69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Психофизиологические основы деятельности водителя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10248" w:h="15043" w:hRule="exact" w:wrap="around" w:vAnchor="page" w:hAnchor="page" w:x="831" w:y="898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10248" w:h="15043" w:hRule="exact" w:wrap="around" w:vAnchor="page" w:hAnchor="page" w:x="831" w:y="898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6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0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6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Основы управления транспортными средствами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10248" w:h="15043" w:hRule="exact" w:wrap="around" w:vAnchor="page" w:hAnchor="page" w:x="831" w:y="898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10248" w:h="15043" w:hRule="exact" w:wrap="around" w:vAnchor="page" w:hAnchor="page" w:x="831" w:y="898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85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Сложные дорожные условия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Виды и причины ДТП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Типичные опасные ситуации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Сложные метеоусловия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Способы торможения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18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5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18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Типичные ошибки пешеходов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5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rStyle w:val="1"/>
                <w:rFonts w:eastAsia="Courier New"/>
                <w:lang w:eastAsia="en-US" w:bidi="en-US"/>
              </w:rPr>
              <w:t>"</w:t>
            </w:r>
            <w:r>
              <w:rPr>
                <w:rStyle w:val="1"/>
                <w:rFonts w:eastAsia="Courier New"/>
                <w:lang w:val="en-US" w:eastAsia="en-US" w:bidi="en-US"/>
              </w:rPr>
              <w:t>A</w:t>
            </w:r>
            <w:r>
              <w:rPr>
                <w:rStyle w:val="1"/>
                <w:rFonts w:eastAsia="Courier New"/>
                <w:lang w:eastAsia="en-US" w:bidi="en-US"/>
              </w:rPr>
              <w:t xml:space="preserve">" </w:t>
            </w:r>
            <w:r>
              <w:rPr>
                <w:rStyle w:val="1"/>
                <w:rFonts w:eastAsia="Courier New"/>
              </w:rPr>
              <w:t>как объектов управления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10248" w:h="15043" w:hRule="exact" w:wrap="around" w:vAnchor="page" w:hAnchor="page" w:x="831" w:y="898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10248" w:h="15043" w:hRule="exact" w:wrap="around" w:vAnchor="page" w:hAnchor="page" w:x="831" w:y="898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1070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Классификация мотоциклов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5043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4"/>
        <w:gridCol w:w="1454"/>
        <w:gridCol w:w="1699"/>
      </w:tblGrid>
      <w:tr w:rsidR="008D2AD1" w:rsidTr="008D2AD1">
        <w:trPr>
          <w:trHeight w:hRule="exact" w:val="47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>Общее устройство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34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8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0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8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3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61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proofErr w:type="spellStart"/>
            <w:r>
              <w:rPr>
                <w:rStyle w:val="1"/>
                <w:rFonts w:eastAsia="Courier New"/>
              </w:rPr>
              <w:t>Антиблокировочная</w:t>
            </w:r>
            <w:proofErr w:type="spellEnd"/>
            <w:r>
              <w:rPr>
                <w:rStyle w:val="1"/>
                <w:rFonts w:eastAsia="Courier New"/>
              </w:rPr>
              <w:t xml:space="preserve"> система тормозов (АБС)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0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5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694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after="120" w:line="283" w:lineRule="exact"/>
              <w:ind w:left="120" w:firstLine="0"/>
            </w:pPr>
            <w:r>
              <w:rPr>
                <w:rStyle w:val="1"/>
                <w:rFonts w:eastAsia="Courier New"/>
              </w:rPr>
              <w:t>Контрольный осмотр и ежедневное техническое обслуживание мотоцикла</w:t>
            </w:r>
          </w:p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before="120" w:line="442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Информационные материалы Информационный стенд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14678" w:hRule="exact" w:wrap="around" w:vAnchor="page" w:hAnchor="page" w:x="831" w:y="108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94"/>
        <w:gridCol w:w="1454"/>
        <w:gridCol w:w="1699"/>
      </w:tblGrid>
      <w:tr w:rsidR="008D2AD1" w:rsidTr="008D2AD1">
        <w:trPr>
          <w:trHeight w:hRule="exact" w:val="653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64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 xml:space="preserve">Закон Российской Федерации от 7 февраля 1992 г. </w:t>
            </w:r>
            <w:r>
              <w:rPr>
                <w:rStyle w:val="1"/>
                <w:rFonts w:eastAsia="Courier New"/>
                <w:lang w:val="en-US" w:eastAsia="en-US" w:bidi="en-US"/>
              </w:rPr>
              <w:t>N</w:t>
            </w:r>
            <w:r>
              <w:rPr>
                <w:rStyle w:val="1"/>
                <w:rFonts w:eastAsia="Courier New"/>
              </w:rPr>
              <w:t>2300-1 "О защите прав потребителей"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5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Примерная программа профессиональной подготовки водителей транспортных средств категории </w:t>
            </w:r>
            <w:r>
              <w:rPr>
                <w:rStyle w:val="1"/>
                <w:rFonts w:eastAsia="Courier New"/>
                <w:lang w:eastAsia="en-US" w:bidi="en-US"/>
              </w:rPr>
              <w:t>"</w:t>
            </w:r>
            <w:r>
              <w:rPr>
                <w:rStyle w:val="1"/>
                <w:rFonts w:eastAsia="Courier New"/>
                <w:lang w:val="en-US" w:eastAsia="en-US" w:bidi="en-US"/>
              </w:rPr>
              <w:t>A</w:t>
            </w:r>
            <w:r>
              <w:rPr>
                <w:rStyle w:val="1"/>
                <w:rFonts w:eastAsia="Courier New"/>
                <w:lang w:eastAsia="en-US" w:bidi="en-US"/>
              </w:rPr>
              <w:t>"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974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78" w:lineRule="exact"/>
              <w:ind w:firstLine="0"/>
              <w:jc w:val="both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Программа профессиональной подготовки водителей транспортных средств категории </w:t>
            </w:r>
            <w:r>
              <w:rPr>
                <w:rStyle w:val="1"/>
                <w:rFonts w:eastAsia="Courier New"/>
                <w:lang w:eastAsia="en-US" w:bidi="en-US"/>
              </w:rPr>
              <w:t>"</w:t>
            </w:r>
            <w:r>
              <w:rPr>
                <w:rStyle w:val="1"/>
                <w:rFonts w:eastAsia="Courier New"/>
                <w:lang w:val="en-US" w:eastAsia="en-US" w:bidi="en-US"/>
              </w:rPr>
              <w:t>A</w:t>
            </w:r>
            <w:r>
              <w:rPr>
                <w:rStyle w:val="1"/>
                <w:rFonts w:eastAsia="Courier New"/>
                <w:lang w:eastAsia="en-US" w:bidi="en-US"/>
              </w:rPr>
              <w:t xml:space="preserve">", </w:t>
            </w:r>
            <w:r>
              <w:rPr>
                <w:rStyle w:val="1"/>
                <w:rFonts w:eastAsia="Courier New"/>
              </w:rPr>
              <w:t>согласованная с Госавтоинспекцией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Учебный план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66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75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542"/>
        </w:trPr>
        <w:tc>
          <w:tcPr>
            <w:tcW w:w="7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142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after="300" w:line="210" w:lineRule="exact"/>
              <w:ind w:left="120" w:firstLine="0"/>
            </w:pPr>
            <w:r>
              <w:rPr>
                <w:rStyle w:val="1"/>
                <w:rFonts w:eastAsia="Courier New"/>
              </w:rPr>
              <w:t>Книга жалоб и предложений</w:t>
            </w:r>
          </w:p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before="300"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Адрес официального сайта в сети "Интернет"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10248" w:h="5822" w:hRule="exact" w:wrap="around" w:vAnchor="page" w:hAnchor="page" w:x="831" w:y="898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p w:rsidR="008D2AD1" w:rsidRPr="008D2AD1" w:rsidRDefault="008D2AD1" w:rsidP="008D2AD1">
      <w:pPr>
        <w:framePr w:w="9730" w:h="874" w:hRule="exact" w:wrap="around" w:vAnchor="page" w:hAnchor="page" w:x="1090" w:y="2513"/>
        <w:spacing w:line="269" w:lineRule="exact"/>
        <w:ind w:left="480" w:right="960" w:firstLine="860"/>
        <w:jc w:val="both"/>
        <w:rPr>
          <w:rFonts w:ascii="Times New Roman" w:hAnsi="Times New Roman" w:cs="Times New Roman"/>
          <w:color w:val="000000"/>
          <w:lang w:bidi="ru-RU"/>
        </w:rPr>
      </w:pPr>
      <w:r w:rsidRPr="008D2AD1">
        <w:rPr>
          <w:rFonts w:ascii="Times New Roman" w:hAnsi="Times New Roman" w:cs="Times New Roman"/>
        </w:rPr>
        <w:lastRenderedPageBreak/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 w:rsidR="003C3DA1">
        <w:rPr>
          <w:rFonts w:ascii="Times New Roman" w:hAnsi="Times New Roman" w:cs="Times New Roman"/>
        </w:rPr>
        <w:t>, «С», «Д», «СЕ», «ВЕ»</w:t>
      </w:r>
      <w:r w:rsidRPr="008D2AD1">
        <w:rPr>
          <w:rFonts w:ascii="Times New Roman" w:hAnsi="Times New Roman" w:cs="Times New Roman"/>
        </w:rPr>
        <w:t xml:space="preserve"> на каждый учебный кабинет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302"/>
        <w:gridCol w:w="1694"/>
        <w:gridCol w:w="1723"/>
      </w:tblGrid>
      <w:tr w:rsidR="008D2AD1" w:rsidTr="008D2AD1">
        <w:trPr>
          <w:trHeight w:hRule="exact" w:val="730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Наименование учебного оборудования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"/>
                <w:rFonts w:eastAsia="Courier New"/>
              </w:rPr>
              <w:t>Единица</w:t>
            </w:r>
          </w:p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before="120"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измерения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Количество</w:t>
            </w:r>
          </w:p>
        </w:tc>
      </w:tr>
      <w:tr w:rsidR="008D2AD1" w:rsidTr="008D2AD1">
        <w:trPr>
          <w:trHeight w:hRule="exact" w:val="446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Оборудование и технические средства обучения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5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Тренажер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27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Детское удерживающее устройство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Гибкое связующее звено (буксировочный трос)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Тягово-сцепное устройство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34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Компьютер с </w:t>
            </w:r>
            <w:proofErr w:type="gramStart"/>
            <w:r>
              <w:rPr>
                <w:rStyle w:val="1"/>
                <w:rFonts w:eastAsia="Courier New"/>
              </w:rPr>
              <w:t>соответствующим</w:t>
            </w:r>
            <w:proofErr w:type="gramEnd"/>
            <w:r>
              <w:rPr>
                <w:rStyle w:val="1"/>
                <w:rFonts w:eastAsia="Courier New"/>
              </w:rPr>
              <w:t xml:space="preserve"> программным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341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обеспечением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61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proofErr w:type="spellStart"/>
            <w:r>
              <w:rPr>
                <w:rStyle w:val="1"/>
                <w:rFonts w:eastAsia="Courier New"/>
              </w:rPr>
              <w:t>Мультимедийный</w:t>
            </w:r>
            <w:proofErr w:type="spellEnd"/>
            <w:r>
              <w:rPr>
                <w:rStyle w:val="1"/>
                <w:rFonts w:eastAsia="Courier New"/>
              </w:rPr>
              <w:t xml:space="preserve"> проектор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Экран (монитор, электронная доска)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398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Магнитная доска со схемой населенного пункта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902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442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Учебно-наглядные пособия Основы законодательства в сфере дорожного движения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4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Дорожные знаки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Дорожная разметка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Опознавательные и регистрационные знаки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Средства регулирования дорожного движения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Сигналы регулировщика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365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Применение аварийной сигнализации и знака аварийной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322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остановки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20" w:h="10997" w:hRule="exact" w:wrap="around" w:vAnchor="page" w:hAnchor="page" w:x="1095" w:y="3640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61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Начало движения, маневрирование. Способы разворота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Расположение транспортных средств на проезжей части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6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Скорость движения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Обгон, опережение, встречный разъезд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Остановка и стоянка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20" w:h="10997" w:hRule="exact" w:wrap="around" w:vAnchor="page" w:hAnchor="page" w:x="1095" w:y="364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8"/>
        <w:gridCol w:w="1694"/>
        <w:gridCol w:w="1718"/>
      </w:tblGrid>
      <w:tr w:rsidR="008D2AD1" w:rsidTr="008D2AD1">
        <w:trPr>
          <w:trHeight w:hRule="exact" w:val="45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>Проезд перекрестков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5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через железнодорожные пути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по автомагистралям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в жилых зонах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Перевозка пассажиров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Перевозка грузов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5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Страхование автогражданской ответственности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874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after="240" w:line="210" w:lineRule="exact"/>
              <w:ind w:left="120" w:firstLine="0"/>
            </w:pPr>
            <w:r>
              <w:rPr>
                <w:rStyle w:val="1"/>
                <w:rFonts w:eastAsia="Courier New"/>
              </w:rPr>
              <w:t>Последовательность действий при ДТП</w:t>
            </w:r>
          </w:p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before="240"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Психофизиологические основы деятельности водителя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3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64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Психофизиологические особенности деятельности водителя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989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Конфликтные ситуации в дорожном движении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893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after="240" w:line="210" w:lineRule="exact"/>
              <w:ind w:left="120" w:firstLine="0"/>
            </w:pPr>
            <w:r>
              <w:rPr>
                <w:rStyle w:val="1"/>
                <w:rFonts w:eastAsia="Courier New"/>
              </w:rPr>
              <w:t>Факторы риска при вождении автомобиля</w:t>
            </w:r>
          </w:p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before="240"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Основы управления транспортными средствами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Сложные дорожные условия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Виды и причины ДТП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Типичные опасные ситуации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Сложные метеоусловия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Движение в темное время суток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Посадка водителя за рулем. Экипировка водителя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Способы торможения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Тормозной и остановочный путь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Действия водителя в критических ситуациях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Силы, действующие на транспортное средство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Управление автомобилем в нештатных ситуациях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509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Профессиональная надежность водителя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477" w:hRule="exact" w:wrap="around" w:vAnchor="page" w:hAnchor="page" w:x="1112" w:y="1181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8"/>
        <w:gridCol w:w="1694"/>
        <w:gridCol w:w="1718"/>
      </w:tblGrid>
      <w:tr w:rsidR="008D2AD1" w:rsidTr="008D2AD1">
        <w:trPr>
          <w:trHeight w:hRule="exact" w:val="71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Влияние дорожных условий на безопасность движения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Безопасное прохождение поворотов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Безопасность пассажиров транспортных средств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Безопасность пешеходов и велосипедистов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Типичные ошибки пешеходов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16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after="240" w:line="210" w:lineRule="exact"/>
              <w:ind w:left="120" w:firstLine="0"/>
            </w:pPr>
            <w:r>
              <w:rPr>
                <w:rStyle w:val="1"/>
                <w:rFonts w:eastAsia="Courier New"/>
              </w:rPr>
              <w:t>Типовые примеры допускаемых нарушений ПДД</w:t>
            </w:r>
          </w:p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before="240" w:line="278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Устройство и техническое обслуживание транспортных средств категории </w:t>
            </w:r>
            <w:r>
              <w:rPr>
                <w:rStyle w:val="1"/>
                <w:rFonts w:eastAsia="Courier New"/>
                <w:lang w:eastAsia="en-US" w:bidi="en-US"/>
              </w:rPr>
              <w:t>"</w:t>
            </w:r>
            <w:r>
              <w:rPr>
                <w:rStyle w:val="1"/>
                <w:rFonts w:eastAsia="Courier New"/>
                <w:lang w:val="en-US" w:eastAsia="en-US" w:bidi="en-US"/>
              </w:rPr>
              <w:t>B</w:t>
            </w:r>
            <w:r>
              <w:rPr>
                <w:rStyle w:val="1"/>
                <w:rFonts w:eastAsia="Courier New"/>
                <w:lang w:eastAsia="en-US" w:bidi="en-US"/>
              </w:rPr>
              <w:t xml:space="preserve">" </w:t>
            </w:r>
            <w:r>
              <w:rPr>
                <w:rStyle w:val="1"/>
                <w:rFonts w:eastAsia="Courier New"/>
              </w:rPr>
              <w:t>как объектов управления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Классификация автомобилей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автомобиля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Кузов автомобиля, системы пассивной безопасности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7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двигателя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Горюче-смазочные материалы и специальные жидкости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Схемы трансмиссии автомобилей с различными приводами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сцепления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5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8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Передняя и задняя подвески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Конструкции и маркировка автомобильных шин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тормозных систем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3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маркировка аккумуляторных батарей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генератора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стартера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5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61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Классификация прицепов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9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Общее устройство прицепа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4318" w:hRule="exact" w:wrap="around" w:vAnchor="page" w:hAnchor="page" w:x="1112" w:y="1260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98"/>
        <w:gridCol w:w="1694"/>
        <w:gridCol w:w="1718"/>
      </w:tblGrid>
      <w:tr w:rsidR="008D2AD1" w:rsidTr="008D2AD1">
        <w:trPr>
          <w:trHeight w:hRule="exact" w:val="44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>Виды подвесок, применяемых на прицепах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6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Электрооборудование прицепа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2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Устройство узла сцепки и тягово-сцепного устройства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5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15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78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72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06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715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7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Информационные материалы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44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Информационный стенд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8D2AD1" w:rsidTr="008D2AD1">
        <w:trPr>
          <w:trHeight w:hRule="exact" w:val="739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8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Закон Российской Федерации от 7 февраля 1992 г. </w:t>
            </w:r>
            <w:r>
              <w:rPr>
                <w:rStyle w:val="1"/>
                <w:rFonts w:eastAsia="Courier New"/>
                <w:lang w:val="en-US" w:eastAsia="en-US" w:bidi="en-US"/>
              </w:rPr>
              <w:t>N</w:t>
            </w:r>
            <w:r>
              <w:rPr>
                <w:rStyle w:val="1"/>
                <w:rFonts w:eastAsia="Courier New"/>
              </w:rPr>
              <w:t>2300</w:t>
            </w:r>
            <w:r>
              <w:rPr>
                <w:rStyle w:val="1"/>
                <w:rFonts w:eastAsia="Courier New"/>
              </w:rPr>
              <w:softHyphen/>
              <w:t>1 "О защите прав потребителей"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18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Копия лицензии с соответствующим приложением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20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Примерная программа профессиональной подготовки водителей транспортных средств категории " </w:t>
            </w:r>
            <w:r>
              <w:rPr>
                <w:rStyle w:val="1"/>
                <w:rFonts w:eastAsia="Courier New"/>
                <w:lang w:val="en-US" w:eastAsia="en-US" w:bidi="en-US"/>
              </w:rPr>
              <w:t>B</w:t>
            </w:r>
            <w:r>
              <w:rPr>
                <w:rStyle w:val="1"/>
                <w:rFonts w:eastAsia="Courier New"/>
                <w:lang w:eastAsia="en-US" w:bidi="en-US"/>
              </w:rPr>
              <w:t>"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974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78" w:lineRule="exact"/>
              <w:ind w:firstLine="0"/>
              <w:jc w:val="both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Программа профессиональной подготовки водителей транспортных средств категории </w:t>
            </w:r>
            <w:r>
              <w:rPr>
                <w:rStyle w:val="1"/>
                <w:rFonts w:eastAsia="Courier New"/>
                <w:lang w:eastAsia="en-US" w:bidi="en-US"/>
              </w:rPr>
              <w:t>"</w:t>
            </w:r>
            <w:r>
              <w:rPr>
                <w:rStyle w:val="1"/>
                <w:rFonts w:eastAsia="Courier New"/>
                <w:lang w:val="en-US" w:eastAsia="en-US" w:bidi="en-US"/>
              </w:rPr>
              <w:t>B</w:t>
            </w:r>
            <w:r>
              <w:rPr>
                <w:rStyle w:val="1"/>
                <w:rFonts w:eastAsia="Courier New"/>
                <w:lang w:eastAsia="en-US" w:bidi="en-US"/>
              </w:rPr>
              <w:t xml:space="preserve">", </w:t>
            </w:r>
            <w:r>
              <w:rPr>
                <w:rStyle w:val="1"/>
                <w:rFonts w:eastAsia="Courier New"/>
              </w:rPr>
              <w:t>согласованная с Госавтоинспекцией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Учебный план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744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83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Календарный учебный график (на каждую учебную группу)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3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Расписание занятий (на каждую учебную группу)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51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График учебного вождения (на каждую учебную группу)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979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78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42"/>
        </w:trPr>
        <w:tc>
          <w:tcPr>
            <w:tcW w:w="6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Книга жалоб и предложений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proofErr w:type="spellStart"/>
            <w:proofErr w:type="gramStart"/>
            <w:r>
              <w:rPr>
                <w:rStyle w:val="1"/>
                <w:rFonts w:eastAsia="Courier New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75"/>
        </w:trPr>
        <w:tc>
          <w:tcPr>
            <w:tcW w:w="6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0" w:h="12595" w:hRule="exact" w:wrap="around" w:vAnchor="page" w:hAnchor="page" w:x="1112" w:y="2122"/>
              <w:shd w:val="clear" w:color="auto" w:fill="auto"/>
              <w:spacing w:line="210" w:lineRule="exact"/>
              <w:ind w:left="1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Адрес официального сайта в сети "Интернет"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AD1" w:rsidRDefault="008D2AD1">
            <w:pPr>
              <w:framePr w:w="9710" w:h="12595" w:hRule="exact" w:wrap="around" w:vAnchor="page" w:hAnchor="page" w:x="1112" w:y="2122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p w:rsidR="008D2AD1" w:rsidRPr="008D2AD1" w:rsidRDefault="008D2AD1" w:rsidP="008D2AD1">
      <w:pPr>
        <w:framePr w:w="9725" w:h="549" w:hRule="exact" w:wrap="around" w:vAnchor="page" w:hAnchor="page" w:x="1105" w:y="1181"/>
        <w:ind w:left="320"/>
        <w:rPr>
          <w:rFonts w:ascii="Times New Roman" w:hAnsi="Times New Roman" w:cs="Times New Roman"/>
          <w:color w:val="000000"/>
          <w:lang w:bidi="ru-RU"/>
        </w:rPr>
      </w:pPr>
      <w:r w:rsidRPr="008D2AD1">
        <w:rPr>
          <w:rFonts w:ascii="Times New Roman" w:hAnsi="Times New Roman" w:cs="Times New Roman"/>
        </w:rPr>
        <w:lastRenderedPageBreak/>
        <w:t>Перечень материалов по предмету "Первая помощь при дорожно-транспортном происшествии</w:t>
      </w:r>
      <w:r w:rsidRPr="008D2AD1">
        <w:rPr>
          <w:rStyle w:val="8pt"/>
          <w:rFonts w:eastAsia="Courier New"/>
          <w:spacing w:val="1"/>
          <w:sz w:val="20"/>
          <w:szCs w:val="20"/>
        </w:rPr>
        <w:t>" на каждый учебный кабинет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90"/>
        <w:gridCol w:w="1867"/>
        <w:gridCol w:w="1358"/>
      </w:tblGrid>
      <w:tr w:rsidR="008D2AD1" w:rsidTr="008D2AD1">
        <w:trPr>
          <w:trHeight w:hRule="exact" w:val="773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Наименование учебных материалов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1"/>
                <w:rFonts w:eastAsia="Courier New"/>
              </w:rPr>
              <w:t>Единица</w:t>
            </w:r>
          </w:p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before="120"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Количество</w:t>
            </w:r>
          </w:p>
        </w:tc>
      </w:tr>
      <w:tr w:rsidR="008D2AD1" w:rsidTr="008D2AD1">
        <w:trPr>
          <w:trHeight w:val="49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left="252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Оборудование</w:t>
            </w:r>
          </w:p>
        </w:tc>
      </w:tr>
      <w:tr w:rsidR="008D2AD1" w:rsidTr="008D2AD1">
        <w:trPr>
          <w:trHeight w:hRule="exact" w:val="104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04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firstLine="0"/>
              <w:jc w:val="both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04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04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20</w:t>
            </w:r>
          </w:p>
        </w:tc>
      </w:tr>
      <w:tr w:rsidR="008D2AD1" w:rsidTr="008D2AD1">
        <w:trPr>
          <w:trHeight w:hRule="exact" w:val="490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Мотоциклетный шлем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штук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val="490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Расходные материалы</w:t>
            </w:r>
          </w:p>
        </w:tc>
      </w:tr>
      <w:tr w:rsidR="008D2AD1" w:rsidTr="008D2AD1">
        <w:trPr>
          <w:trHeight w:hRule="exact" w:val="490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Аптечка первой помощи (автомобильная)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8</w:t>
            </w:r>
          </w:p>
        </w:tc>
      </w:tr>
      <w:tr w:rsidR="008D2AD1" w:rsidTr="008D2AD1">
        <w:trPr>
          <w:trHeight w:hRule="exact" w:val="2146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</w:pPr>
            <w:r>
              <w:rPr>
                <w:rStyle w:val="1"/>
                <w:rFonts w:eastAsia="Courier New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Перевязочные средства (бинты, салфетки, лейкопластырь)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042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78" w:lineRule="exact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Style w:val="1"/>
                <w:rFonts w:eastAsia="Courier New"/>
              </w:rPr>
              <w:t>иммобилизирующие</w:t>
            </w:r>
            <w:proofErr w:type="spellEnd"/>
            <w:r>
              <w:rPr>
                <w:rStyle w:val="1"/>
                <w:rFonts w:eastAsia="Courier New"/>
              </w:rPr>
              <w:t xml:space="preserve"> средства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val="494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Учебно-наглядные пособия</w:t>
            </w:r>
          </w:p>
        </w:tc>
      </w:tr>
      <w:tr w:rsidR="008D2AD1" w:rsidTr="008D2AD1">
        <w:trPr>
          <w:trHeight w:hRule="exact" w:val="763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18</w:t>
            </w:r>
          </w:p>
        </w:tc>
      </w:tr>
      <w:tr w:rsidR="008D2AD1" w:rsidTr="008D2AD1">
        <w:trPr>
          <w:trHeight w:hRule="exact" w:val="768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1330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D1" w:rsidRDefault="008D2AD1">
            <w:pPr>
              <w:pStyle w:val="21"/>
              <w:framePr w:w="9715" w:h="13445" w:hRule="exact" w:wrap="around" w:vAnchor="page" w:hAnchor="page" w:x="1110" w:y="2196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90"/>
        <w:gridCol w:w="1867"/>
        <w:gridCol w:w="1358"/>
      </w:tblGrid>
      <w:tr w:rsidR="008D2AD1" w:rsidTr="008D2AD1">
        <w:trPr>
          <w:trHeight w:val="499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lastRenderedPageBreak/>
              <w:t>Технические средства обучения</w:t>
            </w:r>
          </w:p>
        </w:tc>
      </w:tr>
      <w:tr w:rsidR="008D2AD1" w:rsidTr="008D2AD1">
        <w:trPr>
          <w:trHeight w:hRule="exact" w:val="490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Компьютер с соответствующим программным обеспечением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90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left="80" w:firstLine="0"/>
              <w:rPr>
                <w:lang w:bidi="ru-RU"/>
              </w:rPr>
            </w:pPr>
            <w:proofErr w:type="spellStart"/>
            <w:r>
              <w:rPr>
                <w:rStyle w:val="1"/>
                <w:rFonts w:eastAsia="Courier New"/>
              </w:rPr>
              <w:t>Мультимедийный</w:t>
            </w:r>
            <w:proofErr w:type="spellEnd"/>
            <w:r>
              <w:rPr>
                <w:rStyle w:val="1"/>
                <w:rFonts w:eastAsia="Courier New"/>
              </w:rPr>
              <w:t xml:space="preserve"> проектор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  <w:tr w:rsidR="008D2AD1" w:rsidTr="008D2AD1">
        <w:trPr>
          <w:trHeight w:hRule="exact" w:val="499"/>
        </w:trPr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left="80" w:firstLine="0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Экран (электронная доска)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AD1" w:rsidRDefault="008D2AD1">
            <w:pPr>
              <w:pStyle w:val="21"/>
              <w:framePr w:w="9715" w:h="1978" w:hRule="exact" w:wrap="around" w:vAnchor="page" w:hAnchor="page" w:x="1002" w:y="1423"/>
              <w:shd w:val="clear" w:color="auto" w:fill="auto"/>
              <w:spacing w:line="210" w:lineRule="exact"/>
              <w:ind w:firstLine="0"/>
              <w:jc w:val="center"/>
              <w:rPr>
                <w:lang w:bidi="ru-RU"/>
              </w:rPr>
            </w:pPr>
            <w:r>
              <w:rPr>
                <w:rStyle w:val="1"/>
                <w:rFonts w:eastAsia="Courier New"/>
              </w:rPr>
              <w:t>1</w:t>
            </w:r>
          </w:p>
        </w:tc>
      </w:tr>
    </w:tbl>
    <w:p w:rsidR="008D2AD1" w:rsidRPr="008D2AD1" w:rsidRDefault="008D2AD1" w:rsidP="008D2AD1">
      <w:pPr>
        <w:framePr w:w="9941" w:h="11323" w:hRule="exact" w:wrap="around" w:vAnchor="page" w:hAnchor="page" w:x="997" w:y="4164"/>
        <w:spacing w:after="442" w:line="210" w:lineRule="exact"/>
        <w:ind w:left="2940"/>
        <w:rPr>
          <w:rFonts w:ascii="Times New Roman" w:hAnsi="Times New Roman" w:cs="Times New Roman"/>
          <w:color w:val="000000"/>
          <w:lang w:bidi="ru-RU"/>
        </w:rPr>
      </w:pPr>
      <w:r w:rsidRPr="008D2AD1">
        <w:rPr>
          <w:rFonts w:ascii="Times New Roman" w:hAnsi="Times New Roman" w:cs="Times New Roman"/>
        </w:rPr>
        <w:t>СВЕДЕНИЯ О ЗАКРЫТОЙ ПЛОЩАДКЕ</w:t>
      </w:r>
    </w:p>
    <w:p w:rsidR="008D2AD1" w:rsidRDefault="008D2AD1" w:rsidP="008D2AD1">
      <w:pPr>
        <w:framePr w:w="9941" w:h="11323" w:hRule="exact" w:wrap="around" w:vAnchor="page" w:hAnchor="page" w:x="997" w:y="4164"/>
        <w:spacing w:before="120" w:after="120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Место расположения: Волгоградская область, </w:t>
      </w:r>
      <w:proofErr w:type="gramStart"/>
      <w:r>
        <w:rPr>
          <w:rFonts w:ascii="Times New Roman" w:hAnsi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</w:rPr>
        <w:t>. Волгоград, ул. Лимоновая, 46 б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наличии  в собственности или на ином законном основании закрытых площадок или автодромов: </w:t>
      </w:r>
      <w:proofErr w:type="spellStart"/>
      <w:r>
        <w:rPr>
          <w:rFonts w:ascii="Times New Roman" w:hAnsi="Times New Roman"/>
          <w:bCs/>
          <w:sz w:val="20"/>
          <w:szCs w:val="20"/>
        </w:rPr>
        <w:t>св-во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о государственной регистрации права </w:t>
      </w:r>
      <w:r>
        <w:rPr>
          <w:rFonts w:ascii="Times New Roman" w:hAnsi="Times New Roman"/>
          <w:sz w:val="20"/>
          <w:szCs w:val="20"/>
        </w:rPr>
        <w:t xml:space="preserve">34АА № 578732 от 25.01.2008 г., </w:t>
      </w:r>
      <w:r>
        <w:rPr>
          <w:rFonts w:ascii="Times New Roman" w:hAnsi="Times New Roman"/>
          <w:bCs/>
          <w:sz w:val="20"/>
          <w:szCs w:val="20"/>
        </w:rPr>
        <w:t xml:space="preserve">асфальтированная площадка для первоначального обучения учащихся вождению ТС </w:t>
      </w:r>
    </w:p>
    <w:p w:rsidR="008D2AD1" w:rsidRDefault="008D2AD1" w:rsidP="008D2AD1">
      <w:pPr>
        <w:framePr w:w="9941" w:h="11323" w:hRule="exact" w:wrap="around" w:vAnchor="page" w:hAnchor="page" w:x="997" w:y="41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правоустанавливающих документов, срок действия)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Размеры закрытой площадки или автодрома: </w:t>
      </w:r>
      <w:r>
        <w:rPr>
          <w:rFonts w:ascii="Times New Roman" w:hAnsi="Times New Roman"/>
        </w:rPr>
        <w:t>4878 кв. м.</w:t>
      </w:r>
    </w:p>
    <w:p w:rsidR="008D2AD1" w:rsidRDefault="008D2AD1" w:rsidP="008D2AD1">
      <w:pPr>
        <w:framePr w:w="9941" w:h="11323" w:hRule="exact" w:wrap="around" w:vAnchor="page" w:hAnchor="page" w:x="997" w:y="416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соответствии с  правоустанавливающими документами и итогами фактического обследования)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>
        <w:rPr>
          <w:rFonts w:ascii="Times New Roman" w:hAnsi="Times New Roman"/>
          <w:sz w:val="20"/>
          <w:szCs w:val="20"/>
        </w:rPr>
        <w:t>асфальт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  <w:r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8D2AD1" w:rsidRDefault="008D2AD1" w:rsidP="008D2AD1">
      <w:pPr>
        <w:framePr w:w="9941" w:h="11323" w:hRule="exact" w:wrap="around" w:vAnchor="page" w:hAnchor="page" w:x="997" w:y="41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8D2AD1" w:rsidRDefault="008D2AD1" w:rsidP="008D2AD1">
      <w:pPr>
        <w:framePr w:w="9941" w:h="11323" w:hRule="exact" w:wrap="around" w:vAnchor="page" w:hAnchor="page" w:x="997" w:y="41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(закрытой площадке)</w:t>
      </w:r>
    </w:p>
    <w:p w:rsidR="008D2AD1" w:rsidRDefault="008D2AD1" w:rsidP="008D2AD1">
      <w:pPr>
        <w:framePr w:w="9941" w:h="11323" w:hRule="exact" w:wrap="around" w:vAnchor="page" w:hAnchor="page" w:x="997" w:y="416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p w:rsidR="008D2AD1" w:rsidRDefault="008D2AD1" w:rsidP="00C20C51">
      <w:pPr>
        <w:framePr w:w="9365" w:h="14459" w:hRule="exact" w:wrap="around" w:vAnchor="page" w:hAnchor="page" w:x="1285" w:y="1181"/>
        <w:widowControl w:val="0"/>
        <w:spacing w:after="0" w:line="274" w:lineRule="exact"/>
        <w:ind w:left="780"/>
        <w:rPr>
          <w:rFonts w:ascii="Courier New" w:hAnsi="Courier New"/>
          <w:sz w:val="24"/>
          <w:szCs w:val="24"/>
        </w:rPr>
      </w:pPr>
      <w:r>
        <w:rPr>
          <w:rStyle w:val="8pt"/>
          <w:rFonts w:eastAsia="Courier New"/>
        </w:rPr>
        <w:lastRenderedPageBreak/>
        <w:t xml:space="preserve"> Место расположения: </w:t>
      </w:r>
      <w:proofErr w:type="gramStart"/>
      <w:r>
        <w:rPr>
          <w:rStyle w:val="23"/>
          <w:rFonts w:eastAsia="Courier New"/>
          <w:b w:val="0"/>
          <w:bCs w:val="0"/>
        </w:rPr>
        <w:t>Волгоградская</w:t>
      </w:r>
      <w:proofErr w:type="gramEnd"/>
      <w:r>
        <w:rPr>
          <w:rStyle w:val="23"/>
          <w:rFonts w:eastAsia="Courier New"/>
          <w:b w:val="0"/>
          <w:bCs w:val="0"/>
        </w:rPr>
        <w:t xml:space="preserve"> обл., г. Волгоград, ул. Зеленодольская,1к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bookmarkStart w:id="1" w:name="bookmark0"/>
      <w:r>
        <w:rPr>
          <w:rFonts w:ascii="Times New Roman" w:hAnsi="Times New Roman"/>
          <w:sz w:val="20"/>
          <w:szCs w:val="20"/>
        </w:rPr>
        <w:t xml:space="preserve">1. </w:t>
      </w:r>
      <w:r w:rsidR="008D2AD1" w:rsidRPr="00C20C51">
        <w:rPr>
          <w:rFonts w:ascii="Times New Roman" w:hAnsi="Times New Roman"/>
          <w:sz w:val="20"/>
          <w:szCs w:val="20"/>
        </w:rPr>
        <w:t xml:space="preserve">Сведения о наличии  в собственности или на ином законном основании закрытых площадок или автодромов: </w:t>
      </w:r>
      <w:proofErr w:type="spellStart"/>
      <w:r w:rsidR="008D2AD1" w:rsidRPr="00C20C51">
        <w:rPr>
          <w:rFonts w:ascii="Times New Roman" w:hAnsi="Times New Roman"/>
          <w:bCs/>
          <w:sz w:val="20"/>
          <w:szCs w:val="20"/>
        </w:rPr>
        <w:t>св-во</w:t>
      </w:r>
      <w:proofErr w:type="spellEnd"/>
      <w:r w:rsidR="008D2AD1" w:rsidRPr="00C20C51">
        <w:rPr>
          <w:rFonts w:ascii="Times New Roman" w:hAnsi="Times New Roman"/>
          <w:bCs/>
          <w:sz w:val="20"/>
          <w:szCs w:val="20"/>
        </w:rPr>
        <w:t xml:space="preserve"> о государственной регистрации права 34 АА № 578730</w:t>
      </w:r>
      <w:r w:rsidR="008D2AD1" w:rsidRPr="00C20C51">
        <w:rPr>
          <w:rFonts w:ascii="Times New Roman" w:hAnsi="Times New Roman"/>
          <w:sz w:val="20"/>
          <w:szCs w:val="20"/>
        </w:rPr>
        <w:t xml:space="preserve"> от 25.01.2008 г., </w:t>
      </w:r>
      <w:r w:rsidR="008D2AD1" w:rsidRPr="00C20C51">
        <w:rPr>
          <w:rFonts w:ascii="Times New Roman" w:hAnsi="Times New Roman"/>
          <w:bCs/>
          <w:sz w:val="20"/>
          <w:szCs w:val="20"/>
        </w:rPr>
        <w:t xml:space="preserve">асфальтированная площадка для первоначального обучения учащихся вождению ТС 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2.</w:t>
      </w:r>
      <w:r w:rsidR="008D2AD1" w:rsidRPr="00C20C51">
        <w:rPr>
          <w:rFonts w:ascii="Times New Roman" w:hAnsi="Times New Roman"/>
          <w:sz w:val="20"/>
          <w:szCs w:val="20"/>
        </w:rPr>
        <w:t>(реквизиты правоустанавливающих документов, срок действия)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3.</w:t>
      </w:r>
      <w:r w:rsidR="008D2AD1" w:rsidRPr="00C20C51">
        <w:rPr>
          <w:rFonts w:ascii="Times New Roman" w:hAnsi="Times New Roman"/>
          <w:sz w:val="20"/>
          <w:szCs w:val="20"/>
        </w:rPr>
        <w:t xml:space="preserve">Размеры закрытой площадки или автодрома: </w:t>
      </w:r>
      <w:r w:rsidR="008D2AD1" w:rsidRPr="00C20C51">
        <w:rPr>
          <w:rFonts w:ascii="Times New Roman" w:hAnsi="Times New Roman"/>
        </w:rPr>
        <w:t>8665,8 кв. м.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4.</w:t>
      </w:r>
      <w:r w:rsidR="008D2AD1" w:rsidRPr="00C20C51">
        <w:rPr>
          <w:rFonts w:ascii="Times New Roman" w:hAnsi="Times New Roman"/>
          <w:sz w:val="20"/>
          <w:szCs w:val="20"/>
        </w:rPr>
        <w:t>(в соответствии с  правоустанавливающими документами и итогами фактического обследования)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5.</w:t>
      </w:r>
      <w:r w:rsidR="008D2AD1" w:rsidRPr="00C20C51">
        <w:rPr>
          <w:rFonts w:ascii="Times New Roman" w:hAnsi="Times New Roman"/>
          <w:sz w:val="20"/>
          <w:szCs w:val="20"/>
        </w:rPr>
        <w:t xml:space="preserve">Наличие ровного и однородного </w:t>
      </w:r>
      <w:proofErr w:type="spellStart"/>
      <w:r w:rsidR="008D2AD1" w:rsidRPr="00C20C51">
        <w:rPr>
          <w:rFonts w:ascii="Times New Roman" w:hAnsi="Times New Roman"/>
          <w:sz w:val="20"/>
          <w:szCs w:val="20"/>
        </w:rPr>
        <w:t>асфальт</w:t>
      </w:r>
      <w:proofErr w:type="gramStart"/>
      <w:r w:rsidR="008D2AD1" w:rsidRPr="00C20C51">
        <w:rPr>
          <w:rFonts w:ascii="Times New Roman" w:hAnsi="Times New Roman"/>
          <w:sz w:val="20"/>
          <w:szCs w:val="20"/>
        </w:rPr>
        <w:t>о</w:t>
      </w:r>
      <w:proofErr w:type="spellEnd"/>
      <w:r w:rsidR="008D2AD1" w:rsidRPr="00C20C51">
        <w:rPr>
          <w:rFonts w:ascii="Times New Roman" w:hAnsi="Times New Roman"/>
          <w:sz w:val="20"/>
          <w:szCs w:val="20"/>
        </w:rPr>
        <w:t>-</w:t>
      </w:r>
      <w:proofErr w:type="gramEnd"/>
      <w:r w:rsidR="008D2AD1" w:rsidRPr="00C20C51">
        <w:rPr>
          <w:rFonts w:ascii="Times New Roman" w:hAnsi="Times New Roman"/>
          <w:sz w:val="20"/>
          <w:szCs w:val="20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6.</w:t>
      </w:r>
      <w:r w:rsidR="008D2AD1" w:rsidRPr="00C20C51">
        <w:rPr>
          <w:rFonts w:ascii="Times New Roman" w:hAnsi="Times New Roman"/>
          <w:sz w:val="20"/>
          <w:szCs w:val="20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7.</w:t>
      </w:r>
      <w:r w:rsidR="008D2AD1" w:rsidRPr="00C20C51">
        <w:rPr>
          <w:rFonts w:ascii="Times New Roman" w:hAnsi="Times New Roman"/>
          <w:sz w:val="20"/>
          <w:szCs w:val="20"/>
        </w:rPr>
        <w:t>Наличие наклонного участка (эстакады) с продольным уклоном в пределах 8–16%: имеется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8.</w:t>
      </w:r>
      <w:r w:rsidR="008D2AD1" w:rsidRPr="00C20C51">
        <w:rPr>
          <w:rFonts w:ascii="Times New Roman" w:hAnsi="Times New Roman"/>
          <w:sz w:val="20"/>
          <w:szCs w:val="20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имеются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9.</w:t>
      </w:r>
      <w:r w:rsidR="008D2AD1" w:rsidRPr="00C20C51">
        <w:rPr>
          <w:rFonts w:ascii="Times New Roman" w:hAnsi="Times New Roman"/>
          <w:sz w:val="20"/>
          <w:szCs w:val="20"/>
        </w:rPr>
        <w:t xml:space="preserve">Коэффициент сцепления колес транспортного средства с покрытием не ниже 0,4 соответствует 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10.</w:t>
      </w:r>
      <w:r w:rsidR="008D2AD1" w:rsidRPr="00C20C51">
        <w:rPr>
          <w:rFonts w:ascii="Times New Roman" w:hAnsi="Times New Roman"/>
          <w:sz w:val="20"/>
          <w:szCs w:val="20"/>
        </w:rPr>
        <w:t>Наличие оборудования, позволяющего  разметить границы для  выполнения соответствующих заданий: имеются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11.</w:t>
      </w:r>
      <w:r w:rsidR="008D2AD1" w:rsidRPr="00C20C51">
        <w:rPr>
          <w:rFonts w:ascii="Times New Roman" w:hAnsi="Times New Roman"/>
          <w:sz w:val="20"/>
          <w:szCs w:val="20"/>
        </w:rPr>
        <w:t>Поперечный уклон, обеспечивающий водоотвод: соответствует требованиям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12.</w:t>
      </w:r>
      <w:r w:rsidR="008D2AD1" w:rsidRPr="00C20C51">
        <w:rPr>
          <w:rFonts w:ascii="Times New Roman" w:hAnsi="Times New Roman"/>
          <w:sz w:val="20"/>
          <w:szCs w:val="20"/>
        </w:rPr>
        <w:t xml:space="preserve">Продольный уклон (за исключением наклонного участка) не более 100% имеется 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13.</w:t>
      </w:r>
      <w:r w:rsidR="008D2AD1" w:rsidRPr="00C20C51">
        <w:rPr>
          <w:rFonts w:ascii="Times New Roman" w:hAnsi="Times New Roman"/>
          <w:sz w:val="20"/>
          <w:szCs w:val="20"/>
        </w:rPr>
        <w:t>Наличие освещенности: освещается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14.</w:t>
      </w:r>
      <w:r w:rsidR="008D2AD1" w:rsidRPr="00C20C51">
        <w:rPr>
          <w:rFonts w:ascii="Times New Roman" w:hAnsi="Times New Roman"/>
          <w:sz w:val="20"/>
          <w:szCs w:val="20"/>
        </w:rPr>
        <w:t>Наличие перекрестка (регулируемого или нерегулируемого): имеется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jc w:val="both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15.</w:t>
      </w:r>
      <w:r w:rsidR="008D2AD1" w:rsidRPr="00C20C51">
        <w:rPr>
          <w:rFonts w:ascii="Times New Roman" w:hAnsi="Times New Roman"/>
          <w:sz w:val="20"/>
          <w:szCs w:val="20"/>
        </w:rPr>
        <w:t>Наличие пешеходного перехода: имеется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16.</w:t>
      </w:r>
      <w:r w:rsidR="008D2AD1" w:rsidRPr="00C20C51">
        <w:rPr>
          <w:rFonts w:ascii="Times New Roman" w:hAnsi="Times New Roman"/>
          <w:sz w:val="20"/>
          <w:szCs w:val="20"/>
        </w:rPr>
        <w:t>Представленные сведения соответствуют требованиям, предъявляемым к (закрытой площадке)</w:t>
      </w:r>
    </w:p>
    <w:p w:rsidR="008D2AD1" w:rsidRPr="00C20C51" w:rsidRDefault="00C20C51" w:rsidP="00C20C51">
      <w:pPr>
        <w:framePr w:w="9365" w:h="14459" w:hRule="exact" w:wrap="around" w:vAnchor="page" w:hAnchor="page" w:x="1285" w:y="1181"/>
        <w:rPr>
          <w:rFonts w:ascii="Times New Roman" w:hAnsi="Times New Roman"/>
          <w:sz w:val="20"/>
          <w:szCs w:val="20"/>
        </w:rPr>
      </w:pPr>
      <w:r w:rsidRPr="00C20C51">
        <w:rPr>
          <w:rFonts w:ascii="Times New Roman" w:hAnsi="Times New Roman"/>
          <w:sz w:val="20"/>
          <w:szCs w:val="20"/>
        </w:rPr>
        <w:t>17.</w:t>
      </w:r>
      <w:r w:rsidR="008D2AD1" w:rsidRPr="00C20C51">
        <w:rPr>
          <w:rFonts w:ascii="Times New Roman" w:hAnsi="Times New Roman"/>
          <w:sz w:val="20"/>
          <w:szCs w:val="20"/>
        </w:rPr>
        <w:t>(закрытой площадке, автодрому, автоматизированному автодрому)</w:t>
      </w:r>
    </w:p>
    <w:p w:rsidR="008D2AD1" w:rsidRDefault="008D2AD1" w:rsidP="008D2AD1">
      <w:pPr>
        <w:framePr w:w="9365" w:h="14459" w:hRule="exact" w:wrap="around" w:vAnchor="page" w:hAnchor="page" w:x="1285" w:y="1181"/>
        <w:spacing w:after="87" w:line="210" w:lineRule="exact"/>
        <w:ind w:left="1120"/>
        <w:rPr>
          <w:rFonts w:ascii="Courier New" w:hAnsi="Courier New"/>
          <w:sz w:val="24"/>
          <w:szCs w:val="24"/>
        </w:rPr>
      </w:pPr>
    </w:p>
    <w:p w:rsidR="008D2AD1" w:rsidRDefault="008D2AD1" w:rsidP="008D2AD1">
      <w:pPr>
        <w:framePr w:w="9365" w:h="14459" w:hRule="exact" w:wrap="around" w:vAnchor="page" w:hAnchor="page" w:x="1285" w:y="1181"/>
        <w:spacing w:after="87" w:line="210" w:lineRule="exact"/>
        <w:ind w:left="1120"/>
      </w:pPr>
      <w:r w:rsidRPr="008D2AD1">
        <w:rPr>
          <w:rFonts w:ascii="Times New Roman" w:hAnsi="Times New Roman" w:cs="Times New Roman"/>
        </w:rPr>
        <w:t xml:space="preserve">ИНФОРМАЦИОННО-МЕТОДИЧЕСКИЕ И </w:t>
      </w:r>
      <w:r w:rsidRPr="008D2AD1">
        <w:rPr>
          <w:rStyle w:val="11"/>
          <w:rFonts w:eastAsia="Courier New"/>
        </w:rPr>
        <w:t>ИНЫ</w:t>
      </w:r>
      <w:r w:rsidRPr="008D2AD1">
        <w:rPr>
          <w:rFonts w:ascii="Times New Roman" w:hAnsi="Times New Roman" w:cs="Times New Roman"/>
        </w:rPr>
        <w:t>Е МАТЕРИАЛЫ</w:t>
      </w:r>
      <w:r>
        <w:t>:</w:t>
      </w:r>
      <w:bookmarkEnd w:id="1"/>
    </w:p>
    <w:p w:rsidR="008D2AD1" w:rsidRDefault="008D2AD1" w:rsidP="008D2AD1">
      <w:pPr>
        <w:pStyle w:val="21"/>
        <w:framePr w:w="9365" w:h="14459" w:hRule="exact" w:wrap="around" w:vAnchor="page" w:hAnchor="page" w:x="1285" w:y="1181"/>
        <w:shd w:val="clear" w:color="auto" w:fill="auto"/>
        <w:ind w:firstLine="0"/>
      </w:pPr>
      <w:r>
        <w:t>Учебный план: имеется.</w:t>
      </w:r>
    </w:p>
    <w:p w:rsidR="008D2AD1" w:rsidRDefault="008D2AD1" w:rsidP="008D2AD1">
      <w:pPr>
        <w:pStyle w:val="21"/>
        <w:framePr w:w="9365" w:h="14459" w:hRule="exact" w:wrap="around" w:vAnchor="page" w:hAnchor="page" w:x="1285" w:y="1181"/>
        <w:shd w:val="clear" w:color="auto" w:fill="auto"/>
        <w:ind w:firstLine="0"/>
      </w:pPr>
      <w:r>
        <w:t>Календарный учебный график: имеется.</w:t>
      </w:r>
    </w:p>
    <w:p w:rsidR="008D2AD1" w:rsidRDefault="008D2AD1" w:rsidP="008D2AD1">
      <w:pPr>
        <w:pStyle w:val="21"/>
        <w:framePr w:w="9365" w:h="14459" w:hRule="exact" w:wrap="around" w:vAnchor="page" w:hAnchor="page" w:x="1285" w:y="1181"/>
        <w:shd w:val="clear" w:color="auto" w:fill="auto"/>
        <w:ind w:firstLine="0"/>
      </w:pPr>
      <w:r>
        <w:t>Методические материалы и разработки:</w:t>
      </w:r>
    </w:p>
    <w:p w:rsidR="008D2AD1" w:rsidRDefault="008D2AD1" w:rsidP="008D2AD1">
      <w:pPr>
        <w:pStyle w:val="21"/>
        <w:framePr w:w="9365" w:h="14459" w:hRule="exact" w:wrap="around" w:vAnchor="page" w:hAnchor="page" w:x="1285" w:y="1181"/>
        <w:numPr>
          <w:ilvl w:val="0"/>
          <w:numId w:val="4"/>
        </w:numPr>
        <w:shd w:val="clear" w:color="auto" w:fill="auto"/>
        <w:tabs>
          <w:tab w:val="left" w:pos="728"/>
        </w:tabs>
        <w:ind w:left="780" w:right="20" w:hanging="340"/>
        <w:jc w:val="both"/>
      </w:pPr>
      <w:r>
        <w:t xml:space="preserve">соответствующие рабочие программы профессиональной подготовки (переподготовки) водителей транспортных средств, </w:t>
      </w:r>
      <w:proofErr w:type="gramStart"/>
      <w:r>
        <w:t>утвержденная</w:t>
      </w:r>
      <w:proofErr w:type="gramEnd"/>
      <w:r>
        <w:t xml:space="preserve"> в установленном порядке: имеется.</w:t>
      </w:r>
    </w:p>
    <w:p w:rsidR="008D2AD1" w:rsidRDefault="008D2AD1" w:rsidP="008D2AD1">
      <w:pPr>
        <w:pStyle w:val="21"/>
        <w:framePr w:w="9365" w:h="14459" w:hRule="exact" w:wrap="around" w:vAnchor="page" w:hAnchor="page" w:x="1285" w:y="1181"/>
        <w:numPr>
          <w:ilvl w:val="0"/>
          <w:numId w:val="4"/>
        </w:numPr>
        <w:shd w:val="clear" w:color="auto" w:fill="auto"/>
        <w:tabs>
          <w:tab w:val="left" w:pos="728"/>
        </w:tabs>
        <w:ind w:left="780" w:right="20" w:hanging="340"/>
        <w:jc w:val="both"/>
      </w:pPr>
      <w:proofErr w:type="gramStart"/>
      <w:r>
        <w:t>образовательные программы подготовки (переподготовки) водителей, согласованная с Госавтоинспекцией и утвержденная руководителем организации, осуществляющей образовательную деятельность: разработаны.</w:t>
      </w:r>
      <w:proofErr w:type="gramEnd"/>
    </w:p>
    <w:p w:rsidR="008D2AD1" w:rsidRDefault="008D2AD1" w:rsidP="008D2AD1">
      <w:pPr>
        <w:pStyle w:val="21"/>
        <w:framePr w:w="9365" w:h="14459" w:hRule="exact" w:wrap="around" w:vAnchor="page" w:hAnchor="page" w:x="1285" w:y="1181"/>
        <w:numPr>
          <w:ilvl w:val="0"/>
          <w:numId w:val="4"/>
        </w:numPr>
        <w:shd w:val="clear" w:color="auto" w:fill="auto"/>
        <w:tabs>
          <w:tab w:val="left" w:pos="728"/>
        </w:tabs>
        <w:ind w:left="780" w:right="20" w:hanging="340"/>
        <w:jc w:val="both"/>
      </w:pPr>
      <w: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имеются.</w:t>
      </w:r>
    </w:p>
    <w:p w:rsidR="008D2AD1" w:rsidRDefault="008D2AD1" w:rsidP="008D2AD1">
      <w:pPr>
        <w:rPr>
          <w:sz w:val="2"/>
          <w:szCs w:val="2"/>
        </w:rPr>
        <w:sectPr w:rsidR="008D2AD1">
          <w:pgSz w:w="11909" w:h="16838"/>
          <w:pgMar w:top="567" w:right="567" w:bottom="567" w:left="0" w:header="0" w:footer="6" w:gutter="1418"/>
          <w:cols w:space="720"/>
        </w:sectPr>
      </w:pPr>
    </w:p>
    <w:p w:rsidR="008D2AD1" w:rsidRDefault="008D2AD1" w:rsidP="008D2AD1">
      <w:pPr>
        <w:pStyle w:val="21"/>
        <w:framePr w:w="9067" w:h="1658" w:hRule="exact" w:wrap="around" w:vAnchor="page" w:hAnchor="page" w:x="1434" w:y="1181"/>
        <w:numPr>
          <w:ilvl w:val="0"/>
          <w:numId w:val="4"/>
        </w:numPr>
        <w:shd w:val="clear" w:color="auto" w:fill="auto"/>
        <w:ind w:left="380" w:right="140" w:hanging="360"/>
        <w:jc w:val="both"/>
      </w:pPr>
      <w:r>
        <w:lastRenderedPageBreak/>
        <w:t xml:space="preserve"> материалы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>, утвержденные руководителем организации, осуществляющей образовательную деятельность: имеются.</w:t>
      </w:r>
    </w:p>
    <w:p w:rsidR="008D2AD1" w:rsidRDefault="008D2AD1" w:rsidP="008D2AD1">
      <w:pPr>
        <w:pStyle w:val="21"/>
        <w:framePr w:w="9067" w:h="1658" w:hRule="exact" w:wrap="around" w:vAnchor="page" w:hAnchor="page" w:x="1434" w:y="1181"/>
        <w:numPr>
          <w:ilvl w:val="0"/>
          <w:numId w:val="4"/>
        </w:numPr>
        <w:shd w:val="clear" w:color="auto" w:fill="auto"/>
        <w:ind w:left="20"/>
        <w:jc w:val="both"/>
      </w:pPr>
      <w:r>
        <w:t xml:space="preserve"> расписание занятий: имеются.</w:t>
      </w:r>
    </w:p>
    <w:p w:rsidR="008D2AD1" w:rsidRDefault="008D2AD1" w:rsidP="008D2AD1">
      <w:pPr>
        <w:pStyle w:val="21"/>
        <w:framePr w:w="9067" w:h="1658" w:hRule="exact" w:wrap="around" w:vAnchor="page" w:hAnchor="page" w:x="1434" w:y="1181"/>
        <w:numPr>
          <w:ilvl w:val="0"/>
          <w:numId w:val="4"/>
        </w:numPr>
        <w:shd w:val="clear" w:color="auto" w:fill="auto"/>
        <w:ind w:left="380" w:right="140" w:hanging="360"/>
        <w:jc w:val="both"/>
      </w:pPr>
      <w:r>
        <w:t xml:space="preserve"> схемы учебных маршрутов, утвержденных организацией, осуществляющей образовательную деятельность: имеются.</w:t>
      </w:r>
    </w:p>
    <w:p w:rsidR="008D2AD1" w:rsidRPr="008D2AD1" w:rsidRDefault="008D2AD1" w:rsidP="008D2AD1">
      <w:pPr>
        <w:framePr w:w="9067" w:h="6271" w:hRule="exact" w:wrap="around" w:vAnchor="page" w:hAnchor="page" w:x="1434" w:y="3730"/>
        <w:spacing w:after="13" w:line="210" w:lineRule="exact"/>
        <w:ind w:left="60"/>
        <w:rPr>
          <w:rFonts w:ascii="Times New Roman" w:hAnsi="Times New Roman" w:cs="Times New Roman"/>
        </w:rPr>
      </w:pPr>
      <w:r w:rsidRPr="008D2AD1">
        <w:rPr>
          <w:rFonts w:ascii="Times New Roman" w:hAnsi="Times New Roman" w:cs="Times New Roman"/>
        </w:rPr>
        <w:t>СВЕДЕНИЯ ОБ ОБОРУДОВАНИИ И ТЕХНИЧЕСКИХ СРЕДСТВАХ</w:t>
      </w:r>
    </w:p>
    <w:p w:rsidR="008D2AD1" w:rsidRPr="008D2AD1" w:rsidRDefault="008D2AD1" w:rsidP="008D2AD1">
      <w:pPr>
        <w:framePr w:w="9067" w:h="6271" w:hRule="exact" w:wrap="around" w:vAnchor="page" w:hAnchor="page" w:x="1434" w:y="3730"/>
        <w:spacing w:after="87" w:line="210" w:lineRule="exact"/>
        <w:ind w:left="60"/>
        <w:rPr>
          <w:rFonts w:ascii="Times New Roman" w:hAnsi="Times New Roman" w:cs="Times New Roman"/>
        </w:rPr>
      </w:pPr>
      <w:r w:rsidRPr="008D2AD1">
        <w:rPr>
          <w:rFonts w:ascii="Times New Roman" w:hAnsi="Times New Roman" w:cs="Times New Roman"/>
        </w:rPr>
        <w:t>ОБУЧЕНИЯ:</w:t>
      </w:r>
    </w:p>
    <w:p w:rsidR="008D2AD1" w:rsidRDefault="008D2AD1" w:rsidP="008D2AD1">
      <w:pPr>
        <w:pStyle w:val="21"/>
        <w:framePr w:w="9067" w:h="6271" w:hRule="exact" w:wrap="around" w:vAnchor="page" w:hAnchor="page" w:x="1434" w:y="3730"/>
        <w:numPr>
          <w:ilvl w:val="0"/>
          <w:numId w:val="4"/>
        </w:numPr>
        <w:shd w:val="clear" w:color="auto" w:fill="auto"/>
        <w:ind w:left="380" w:right="1080" w:hanging="360"/>
      </w:pPr>
      <w:r>
        <w:t xml:space="preserve"> Компьютеры с соответствующим программным обеспечением (в учебных классах): имеются.</w:t>
      </w:r>
    </w:p>
    <w:p w:rsidR="008D2AD1" w:rsidRDefault="008D2AD1" w:rsidP="008D2AD1">
      <w:pPr>
        <w:pStyle w:val="21"/>
        <w:framePr w:w="9067" w:h="6271" w:hRule="exact" w:wrap="around" w:vAnchor="page" w:hAnchor="page" w:x="1434" w:y="3730"/>
        <w:numPr>
          <w:ilvl w:val="0"/>
          <w:numId w:val="4"/>
        </w:numPr>
        <w:shd w:val="clear" w:color="auto" w:fill="auto"/>
        <w:ind w:left="380" w:right="560" w:hanging="360"/>
      </w:pPr>
      <w:r>
        <w:t xml:space="preserve"> Специализированные компьютерные классы для обучения и приема экзаменов: имеются</w:t>
      </w:r>
    </w:p>
    <w:p w:rsidR="008D2AD1" w:rsidRDefault="008D2AD1" w:rsidP="008D2AD1">
      <w:pPr>
        <w:pStyle w:val="21"/>
        <w:framePr w:w="9067" w:h="6271" w:hRule="exact" w:wrap="around" w:vAnchor="page" w:hAnchor="page" w:x="1434" w:y="3730"/>
        <w:numPr>
          <w:ilvl w:val="0"/>
          <w:numId w:val="4"/>
        </w:numPr>
        <w:shd w:val="clear" w:color="auto" w:fill="auto"/>
        <w:spacing w:after="614"/>
        <w:ind w:left="20"/>
        <w:jc w:val="both"/>
      </w:pPr>
      <w:r>
        <w:t xml:space="preserve"> Рулевые тренажеры: имеются</w:t>
      </w:r>
    </w:p>
    <w:p w:rsidR="008D2AD1" w:rsidRDefault="008D2AD1" w:rsidP="008D2AD1">
      <w:pPr>
        <w:framePr w:w="9067" w:h="6271" w:hRule="exact" w:wrap="around" w:vAnchor="page" w:hAnchor="page" w:x="1434" w:y="3730"/>
        <w:spacing w:line="331" w:lineRule="exact"/>
        <w:ind w:left="20"/>
        <w:jc w:val="both"/>
      </w:pPr>
      <w:r w:rsidRPr="008D2AD1">
        <w:rPr>
          <w:rFonts w:ascii="Times New Roman" w:hAnsi="Times New Roman" w:cs="Times New Roman"/>
        </w:rPr>
        <w:t xml:space="preserve">УСЛОВИЯ ПИТАНИЯ И ОХРАНЫ ЗДОРОВЬЯ </w:t>
      </w:r>
      <w:proofErr w:type="gramStart"/>
      <w:r w:rsidRPr="008D2AD1">
        <w:rPr>
          <w:rFonts w:ascii="Times New Roman" w:hAnsi="Times New Roman" w:cs="Times New Roman"/>
        </w:rPr>
        <w:t>ОБУЧАЮЩИХСЯ</w:t>
      </w:r>
      <w:proofErr w:type="gramEnd"/>
      <w:r>
        <w:t>:</w:t>
      </w:r>
    </w:p>
    <w:p w:rsidR="008D2AD1" w:rsidRDefault="008D2AD1" w:rsidP="008D2AD1">
      <w:pPr>
        <w:pStyle w:val="21"/>
        <w:framePr w:w="9067" w:h="6271" w:hRule="exact" w:wrap="around" w:vAnchor="page" w:hAnchor="page" w:x="1434" w:y="3730"/>
        <w:shd w:val="clear" w:color="auto" w:fill="auto"/>
        <w:spacing w:after="466" w:line="331" w:lineRule="exact"/>
        <w:ind w:left="20" w:right="20" w:firstLine="0"/>
        <w:jc w:val="both"/>
      </w:pPr>
      <w:r>
        <w:t>В ВОО ОО «ВОА» созданы следующие условия для обеспечения питания и охраны здоровья обучающихся:</w:t>
      </w:r>
    </w:p>
    <w:p w:rsidR="008D2AD1" w:rsidRDefault="008D2AD1" w:rsidP="008D2AD1">
      <w:pPr>
        <w:pStyle w:val="21"/>
        <w:framePr w:w="9067" w:h="6271" w:hRule="exact" w:wrap="around" w:vAnchor="page" w:hAnchor="page" w:x="1434" w:y="3730"/>
        <w:numPr>
          <w:ilvl w:val="0"/>
          <w:numId w:val="6"/>
        </w:numPr>
        <w:shd w:val="clear" w:color="auto" w:fill="auto"/>
        <w:spacing w:after="60"/>
        <w:ind w:left="20" w:right="20"/>
        <w:jc w:val="both"/>
      </w:pPr>
      <w:r>
        <w:t xml:space="preserve"> Для организации питания обучающихся и работников заключен договор с ИП Беляковой М.Е., который обеспечивает приготовлением, доставкой и выдачей обедов в соответствии с действующими санитарно-гигиеническими нормами РФ, установленными для организации общественного питания.</w:t>
      </w:r>
    </w:p>
    <w:p w:rsidR="008D2AD1" w:rsidRDefault="008D2AD1" w:rsidP="008D2AD1">
      <w:pPr>
        <w:pStyle w:val="21"/>
        <w:framePr w:w="9067" w:h="6271" w:hRule="exact" w:wrap="around" w:vAnchor="page" w:hAnchor="page" w:x="1434" w:y="3730"/>
        <w:numPr>
          <w:ilvl w:val="0"/>
          <w:numId w:val="6"/>
        </w:numPr>
        <w:shd w:val="clear" w:color="auto" w:fill="auto"/>
        <w:ind w:left="20" w:right="20"/>
        <w:jc w:val="both"/>
        <w:rPr>
          <w:sz w:val="2"/>
          <w:szCs w:val="2"/>
        </w:rPr>
      </w:pPr>
      <w:r>
        <w:t xml:space="preserve"> Для обеспечения медицинского обслуживания имеется оборудованный медицинский кабинет с фельдшером в штате.</w:t>
      </w:r>
    </w:p>
    <w:p w:rsidR="008D2AD1" w:rsidRDefault="008D2AD1" w:rsidP="00134224">
      <w:pPr>
        <w:spacing w:after="0" w:line="240" w:lineRule="auto"/>
      </w:pPr>
    </w:p>
    <w:sectPr w:rsidR="008D2AD1" w:rsidSect="001342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9B6"/>
    <w:multiLevelType w:val="hybridMultilevel"/>
    <w:tmpl w:val="394A2928"/>
    <w:lvl w:ilvl="0" w:tplc="9A9272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F4CA2"/>
    <w:multiLevelType w:val="multilevel"/>
    <w:tmpl w:val="6DB8B1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AE61E7"/>
    <w:multiLevelType w:val="multilevel"/>
    <w:tmpl w:val="6F16FB1E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4072CD"/>
    <w:multiLevelType w:val="multilevel"/>
    <w:tmpl w:val="1C08CF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34224"/>
    <w:rsid w:val="00061E95"/>
    <w:rsid w:val="00083AA8"/>
    <w:rsid w:val="000D623B"/>
    <w:rsid w:val="000F2A2B"/>
    <w:rsid w:val="000F47A8"/>
    <w:rsid w:val="00101EE0"/>
    <w:rsid w:val="00114828"/>
    <w:rsid w:val="00134224"/>
    <w:rsid w:val="00180F85"/>
    <w:rsid w:val="001B3103"/>
    <w:rsid w:val="001B7378"/>
    <w:rsid w:val="001D3172"/>
    <w:rsid w:val="0025561C"/>
    <w:rsid w:val="00271894"/>
    <w:rsid w:val="00281116"/>
    <w:rsid w:val="00293100"/>
    <w:rsid w:val="002D6B3D"/>
    <w:rsid w:val="002F121F"/>
    <w:rsid w:val="002F78AC"/>
    <w:rsid w:val="0032099B"/>
    <w:rsid w:val="003C3DA1"/>
    <w:rsid w:val="004D3FB0"/>
    <w:rsid w:val="00625D2D"/>
    <w:rsid w:val="00656ACA"/>
    <w:rsid w:val="006A6E36"/>
    <w:rsid w:val="0072192C"/>
    <w:rsid w:val="007A17A0"/>
    <w:rsid w:val="007A1F68"/>
    <w:rsid w:val="00854AAC"/>
    <w:rsid w:val="008610DA"/>
    <w:rsid w:val="008A3D1E"/>
    <w:rsid w:val="008B1CF1"/>
    <w:rsid w:val="008D2AD1"/>
    <w:rsid w:val="008F692E"/>
    <w:rsid w:val="00903003"/>
    <w:rsid w:val="009155C5"/>
    <w:rsid w:val="00A30886"/>
    <w:rsid w:val="00A9474F"/>
    <w:rsid w:val="00AC309E"/>
    <w:rsid w:val="00AF5B63"/>
    <w:rsid w:val="00BE4167"/>
    <w:rsid w:val="00C20C51"/>
    <w:rsid w:val="00C839CB"/>
    <w:rsid w:val="00D540EB"/>
    <w:rsid w:val="00D67EBC"/>
    <w:rsid w:val="00DB0F01"/>
    <w:rsid w:val="00DD141C"/>
    <w:rsid w:val="00DF5D39"/>
    <w:rsid w:val="00E1722F"/>
    <w:rsid w:val="00E24AEC"/>
    <w:rsid w:val="00E4062E"/>
    <w:rsid w:val="00E43D8E"/>
    <w:rsid w:val="00E77B8B"/>
    <w:rsid w:val="00E9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DA"/>
  </w:style>
  <w:style w:type="paragraph" w:styleId="2">
    <w:name w:val="heading 2"/>
    <w:basedOn w:val="a"/>
    <w:next w:val="a"/>
    <w:link w:val="20"/>
    <w:qFormat/>
    <w:rsid w:val="001B7378"/>
    <w:pPr>
      <w:keepNext/>
      <w:spacing w:after="0" w:line="240" w:lineRule="auto"/>
      <w:ind w:right="-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B7378"/>
    <w:pPr>
      <w:keepNext/>
      <w:spacing w:after="0" w:line="240" w:lineRule="auto"/>
      <w:ind w:right="-1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1342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134224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pt">
    <w:name w:val="Основной текст + 8 pt"/>
    <w:aliases w:val="Полужирный,Интервал 0 pt"/>
    <w:basedOn w:val="a3"/>
    <w:rsid w:val="00134224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1B73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B737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2">
    <w:name w:val="Основной текст (2)_"/>
    <w:basedOn w:val="a0"/>
    <w:rsid w:val="001B73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Основной текст (2)"/>
    <w:basedOn w:val="22"/>
    <w:rsid w:val="001B737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1B7378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1B737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4">
    <w:name w:val="Body Text Indent"/>
    <w:basedOn w:val="a"/>
    <w:link w:val="a5"/>
    <w:rsid w:val="001B73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B737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semiHidden/>
    <w:unhideWhenUsed/>
    <w:rsid w:val="008D2AD1"/>
    <w:rPr>
      <w:color w:val="0066CC"/>
      <w:u w:val="single"/>
    </w:rPr>
  </w:style>
  <w:style w:type="character" w:styleId="a7">
    <w:name w:val="FollowedHyperlink"/>
    <w:basedOn w:val="a0"/>
    <w:uiPriority w:val="99"/>
    <w:semiHidden/>
    <w:unhideWhenUsed/>
    <w:rsid w:val="008D2AD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2AD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D2AD1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a">
    <w:name w:val="List Paragraph"/>
    <w:basedOn w:val="a"/>
    <w:uiPriority w:val="34"/>
    <w:qFormat/>
    <w:rsid w:val="008D2AD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№1_"/>
    <w:basedOn w:val="a0"/>
    <w:rsid w:val="008D2A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</w:rPr>
  </w:style>
  <w:style w:type="character" w:customStyle="1" w:styleId="11">
    <w:name w:val="Заголовок №1"/>
    <w:basedOn w:val="10"/>
    <w:rsid w:val="008D2AD1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8D2AD1"/>
  </w:style>
  <w:style w:type="table" w:styleId="ab">
    <w:name w:val="Table Grid"/>
    <w:basedOn w:val="a1"/>
    <w:uiPriority w:val="59"/>
    <w:rsid w:val="00903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25</cp:revision>
  <dcterms:created xsi:type="dcterms:W3CDTF">2019-09-03T11:22:00Z</dcterms:created>
  <dcterms:modified xsi:type="dcterms:W3CDTF">2019-10-31T11:04:00Z</dcterms:modified>
</cp:coreProperties>
</file>